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FB06B4" w:rsidTr="00FB06B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color w:val="0070C0"/>
              </w:rPr>
            </w:pPr>
            <w:r>
              <w:rPr>
                <w:b/>
                <w:color w:val="0070C0"/>
              </w:rPr>
              <w:t>Tính thực tiễn của bài hội thảo</w:t>
            </w:r>
          </w:p>
          <w:p w:rsidR="00FB06B4" w:rsidRDefault="00FB06B4">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FB06B4" w:rsidRDefault="00FB06B4">
            <w:pPr>
              <w:jc w:val="center"/>
              <w:rPr>
                <w:b/>
              </w:rPr>
            </w:pPr>
          </w:p>
          <w:p w:rsidR="00FB06B4" w:rsidRDefault="00FB06B4">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FB06B4" w:rsidRDefault="00FB06B4">
            <w:pPr>
              <w:jc w:val="center"/>
            </w:pPr>
            <w:r>
              <w:rPr>
                <w:b/>
              </w:rPr>
              <w:t>Tổng Điểm</w:t>
            </w:r>
          </w:p>
        </w:tc>
      </w:tr>
      <w:tr w:rsidR="00FB06B4" w:rsidTr="00FB06B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FB06B4" w:rsidRDefault="00F96DF2">
            <w:pPr>
              <w:jc w:val="center"/>
              <w:rPr>
                <w:b/>
              </w:rPr>
            </w:pPr>
            <w:r>
              <w:rPr>
                <w:b/>
              </w:rPr>
              <w:t>22</w:t>
            </w:r>
          </w:p>
        </w:tc>
        <w:tc>
          <w:tcPr>
            <w:tcW w:w="1097" w:type="dxa"/>
            <w:tcBorders>
              <w:top w:val="single" w:sz="4" w:space="0" w:color="000000"/>
              <w:left w:val="single" w:sz="4" w:space="0" w:color="000000"/>
              <w:bottom w:val="single" w:sz="4" w:space="0" w:color="000000"/>
              <w:right w:val="single" w:sz="4" w:space="0" w:color="000000"/>
            </w:tcBorders>
            <w:vAlign w:val="center"/>
          </w:tcPr>
          <w:p w:rsidR="00FB06B4" w:rsidRDefault="00F96DF2">
            <w:pPr>
              <w:jc w:val="center"/>
            </w:pPr>
            <w:r>
              <w:t>23</w:t>
            </w:r>
          </w:p>
        </w:tc>
        <w:tc>
          <w:tcPr>
            <w:tcW w:w="1153" w:type="dxa"/>
            <w:tcBorders>
              <w:top w:val="single" w:sz="4" w:space="0" w:color="000000"/>
              <w:left w:val="single" w:sz="4" w:space="0" w:color="000000"/>
              <w:bottom w:val="single" w:sz="4" w:space="0" w:color="000000"/>
              <w:right w:val="single" w:sz="4" w:space="0" w:color="000000"/>
            </w:tcBorders>
            <w:vAlign w:val="center"/>
          </w:tcPr>
          <w:p w:rsidR="00FB06B4" w:rsidRDefault="00F96DF2">
            <w:pPr>
              <w:jc w:val="center"/>
            </w:pPr>
            <w:r>
              <w:t>25</w:t>
            </w:r>
          </w:p>
        </w:tc>
        <w:tc>
          <w:tcPr>
            <w:tcW w:w="1030" w:type="dxa"/>
            <w:tcBorders>
              <w:top w:val="single" w:sz="4" w:space="0" w:color="000000"/>
              <w:left w:val="single" w:sz="4" w:space="0" w:color="000000"/>
              <w:bottom w:val="single" w:sz="4" w:space="0" w:color="000000"/>
              <w:right w:val="single" w:sz="4" w:space="0" w:color="000000"/>
            </w:tcBorders>
          </w:tcPr>
          <w:p w:rsidR="00FB06B4" w:rsidRDefault="00FB06B4">
            <w:pPr>
              <w:jc w:val="both"/>
            </w:pPr>
          </w:p>
        </w:tc>
        <w:tc>
          <w:tcPr>
            <w:tcW w:w="1121" w:type="dxa"/>
            <w:tcBorders>
              <w:top w:val="single" w:sz="4" w:space="0" w:color="000000"/>
              <w:left w:val="single" w:sz="4" w:space="0" w:color="000000"/>
              <w:bottom w:val="single" w:sz="4" w:space="0" w:color="000000"/>
              <w:right w:val="single" w:sz="4" w:space="0" w:color="000000"/>
            </w:tcBorders>
          </w:tcPr>
          <w:p w:rsidR="00FB06B4" w:rsidRDefault="00F96DF2">
            <w:pPr>
              <w:jc w:val="both"/>
            </w:pPr>
            <w:r>
              <w:t>70</w:t>
            </w:r>
          </w:p>
        </w:tc>
      </w:tr>
      <w:tr w:rsidR="00FB06B4" w:rsidTr="00FB06B4">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FB06B4" w:rsidRDefault="00F561B5">
            <w:pPr>
              <w:jc w:val="both"/>
            </w:pPr>
            <w:r>
              <w:t>Đề tài</w:t>
            </w:r>
            <w:r>
              <w:t xml:space="preserve"> </w:t>
            </w:r>
            <w:r w:rsidRPr="002B632B">
              <w:t>xây dựng được nội dung, phương pháp mới, có tính đột phá, phù hợp và nâng cao được hiệu quả, chất lượng trong quá trình thực hiện hoạt động giảng dạy</w:t>
            </w:r>
          </w:p>
          <w:p w:rsidR="00F96DF2" w:rsidRDefault="00F96DF2">
            <w:pPr>
              <w:jc w:val="both"/>
            </w:pPr>
            <w:r>
              <w:t>Tác giả cần đưa kiến nghị lên trước rồi kết luận cuối cùng</w:t>
            </w:r>
          </w:p>
          <w:p w:rsidR="006C701E" w:rsidRDefault="008A506D">
            <w:pPr>
              <w:jc w:val="both"/>
            </w:pPr>
            <w:r>
              <w:t>Lưu ý về cách viết tắt</w:t>
            </w:r>
            <w:bookmarkStart w:id="0" w:name="_GoBack"/>
            <w:bookmarkEnd w:id="0"/>
          </w:p>
          <w:p w:rsidR="00F96DF2" w:rsidRDefault="00F96DF2">
            <w:pPr>
              <w:jc w:val="both"/>
            </w:pPr>
            <w:r>
              <w:t>Trân trọng!</w:t>
            </w:r>
          </w:p>
        </w:tc>
      </w:tr>
    </w:tbl>
    <w:p w:rsidR="00FB06B4" w:rsidRDefault="00FB06B4" w:rsidP="00FE28ED">
      <w:pPr>
        <w:pStyle w:val="Normal1"/>
        <w:spacing w:before="120" w:beforeAutospacing="0" w:after="240" w:afterAutospacing="0" w:line="312" w:lineRule="auto"/>
        <w:jc w:val="both"/>
        <w:rPr>
          <w:sz w:val="26"/>
          <w:szCs w:val="26"/>
        </w:rPr>
      </w:pPr>
    </w:p>
    <w:p w:rsidR="00FB06B4" w:rsidRDefault="00FB06B4" w:rsidP="00FE28ED">
      <w:pPr>
        <w:pStyle w:val="Normal1"/>
        <w:spacing w:before="120" w:beforeAutospacing="0" w:after="240" w:afterAutospacing="0" w:line="312" w:lineRule="auto"/>
        <w:jc w:val="both"/>
        <w:rPr>
          <w:sz w:val="26"/>
          <w:szCs w:val="26"/>
        </w:rPr>
      </w:pPr>
    </w:p>
    <w:p w:rsidR="00FC1314" w:rsidRDefault="00CF2183" w:rsidP="00FE28ED">
      <w:pPr>
        <w:pStyle w:val="Normal1"/>
        <w:spacing w:before="120" w:beforeAutospacing="0" w:after="240" w:afterAutospacing="0" w:line="312" w:lineRule="auto"/>
        <w:jc w:val="both"/>
        <w:rPr>
          <w:sz w:val="26"/>
          <w:szCs w:val="26"/>
        </w:rPr>
      </w:pPr>
      <w:r w:rsidRPr="007C34CC">
        <w:rPr>
          <w:sz w:val="26"/>
          <w:szCs w:val="26"/>
        </w:rPr>
        <w:t xml:space="preserve">GIẢNG DẠY MÔN CHÍNH TRỊ </w:t>
      </w:r>
      <w:r w:rsidR="00DB3284" w:rsidRPr="007C34CC">
        <w:rPr>
          <w:sz w:val="26"/>
          <w:szCs w:val="26"/>
        </w:rPr>
        <w:t>TRONG BỐI CẢNH</w:t>
      </w:r>
      <w:r w:rsidRPr="007C34CC">
        <w:rPr>
          <w:sz w:val="26"/>
          <w:szCs w:val="26"/>
        </w:rPr>
        <w:t xml:space="preserve"> </w:t>
      </w:r>
      <w:r w:rsidR="00DB3284" w:rsidRPr="007C34CC">
        <w:rPr>
          <w:sz w:val="26"/>
          <w:szCs w:val="26"/>
        </w:rPr>
        <w:t>CÁCH MẠNG</w:t>
      </w:r>
      <w:r w:rsidR="007F651B">
        <w:rPr>
          <w:sz w:val="26"/>
          <w:szCs w:val="26"/>
        </w:rPr>
        <w:t xml:space="preserve"> CÔNG NGHIỆP</w:t>
      </w:r>
      <w:r w:rsidR="00DB3284" w:rsidRPr="007C34CC">
        <w:rPr>
          <w:sz w:val="26"/>
          <w:szCs w:val="26"/>
        </w:rPr>
        <w:t xml:space="preserve"> 4.0 </w:t>
      </w:r>
    </w:p>
    <w:p w:rsidR="00FB01BB" w:rsidRPr="00FB01BB" w:rsidRDefault="00FB01BB" w:rsidP="00FE28ED">
      <w:pPr>
        <w:pStyle w:val="Normal1"/>
        <w:spacing w:before="120" w:beforeAutospacing="0" w:after="240" w:afterAutospacing="0" w:line="312" w:lineRule="auto"/>
        <w:jc w:val="both"/>
        <w:rPr>
          <w:color w:val="FFFFFF" w:themeColor="background1"/>
          <w:sz w:val="16"/>
          <w:szCs w:val="1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FB01BB">
        <w:rPr>
          <w:color w:val="FFFFFF" w:themeColor="background1"/>
          <w:sz w:val="16"/>
          <w:szCs w:val="16"/>
        </w:rPr>
        <w:t>Lê Thị Mai Hường</w:t>
      </w:r>
    </w:p>
    <w:p w:rsidR="00322DAF" w:rsidRPr="007C34CC" w:rsidRDefault="00322DAF" w:rsidP="00FE28ED">
      <w:pPr>
        <w:spacing w:before="120" w:after="240" w:line="312" w:lineRule="auto"/>
        <w:jc w:val="both"/>
        <w:rPr>
          <w:rStyle w:val="fontstyle01"/>
          <w:rFonts w:ascii="Times New Roman" w:hAnsi="Times New Roman" w:cs="Times New Roman"/>
          <w:color w:val="auto"/>
          <w:sz w:val="26"/>
          <w:szCs w:val="26"/>
        </w:rPr>
      </w:pPr>
      <w:r w:rsidRPr="007C34CC">
        <w:rPr>
          <w:rStyle w:val="fontstyle01"/>
          <w:rFonts w:ascii="Times New Roman" w:hAnsi="Times New Roman" w:cs="Times New Roman"/>
          <w:color w:val="auto"/>
          <w:sz w:val="26"/>
          <w:szCs w:val="26"/>
        </w:rPr>
        <w:t>TÓM TẮT</w:t>
      </w:r>
    </w:p>
    <w:p w:rsidR="00322DAF" w:rsidRPr="00064638" w:rsidRDefault="006D2690" w:rsidP="00FE28ED">
      <w:pPr>
        <w:spacing w:before="120" w:after="240" w:line="312" w:lineRule="auto"/>
        <w:jc w:val="both"/>
        <w:rPr>
          <w:rFonts w:ascii="Times New Roman" w:hAnsi="Times New Roman" w:cs="Times New Roman"/>
          <w:b/>
          <w:i/>
          <w:sz w:val="26"/>
          <w:szCs w:val="26"/>
        </w:rPr>
      </w:pPr>
      <w:r w:rsidRPr="00064638">
        <w:rPr>
          <w:rStyle w:val="fontstyle01"/>
          <w:rFonts w:ascii="Times New Roman" w:hAnsi="Times New Roman" w:cs="Times New Roman"/>
          <w:b w:val="0"/>
          <w:i/>
          <w:color w:val="auto"/>
          <w:sz w:val="26"/>
          <w:szCs w:val="26"/>
        </w:rPr>
        <w:t xml:space="preserve">Cuộc cách mạng công nghiệp 4.0 đang diễn ra trên phạm vi toàn thế giới, điều này ảnh hưởng trực tiếp đến giáo dục và đào tạo ở Việt Nam nói chung và giáo dục cao đẳng, dại học nói riêng. </w:t>
      </w:r>
      <w:r w:rsidR="00064638" w:rsidRPr="00064638">
        <w:rPr>
          <w:rStyle w:val="fontstyle01"/>
          <w:rFonts w:ascii="Times New Roman" w:hAnsi="Times New Roman" w:cs="Times New Roman"/>
          <w:b w:val="0"/>
          <w:i/>
          <w:color w:val="auto"/>
          <w:sz w:val="26"/>
          <w:szCs w:val="26"/>
        </w:rPr>
        <w:t>Đồng thời cách mạng công nghiệp 4.0 đặt ra cho việc giảng dạy môn chính trị nhiều thách thức mới, đó là đổi mới phương pháp giảng dạy, nội dung giảng dạy, đặc biệt nâng cao chất lượng đội ngũ giảng dạy môn chính trị hiện nay.</w:t>
      </w:r>
    </w:p>
    <w:p w:rsidR="00322DAF" w:rsidRPr="007C34CC" w:rsidRDefault="00322DAF" w:rsidP="00FE28ED">
      <w:pPr>
        <w:spacing w:before="120" w:after="240" w:line="312" w:lineRule="auto"/>
        <w:jc w:val="both"/>
        <w:rPr>
          <w:rFonts w:ascii="Times New Roman" w:hAnsi="Times New Roman" w:cs="Times New Roman"/>
          <w:b/>
          <w:sz w:val="26"/>
          <w:szCs w:val="26"/>
        </w:rPr>
      </w:pPr>
      <w:r w:rsidRPr="007C34CC">
        <w:rPr>
          <w:rFonts w:ascii="Times New Roman" w:hAnsi="Times New Roman" w:cs="Times New Roman"/>
          <w:b/>
          <w:sz w:val="26"/>
          <w:szCs w:val="26"/>
        </w:rPr>
        <w:t>1. Đặt vấn đề</w:t>
      </w:r>
    </w:p>
    <w:p w:rsidR="00623062" w:rsidRPr="007C34CC" w:rsidRDefault="00623062" w:rsidP="00FE28ED">
      <w:pPr>
        <w:pStyle w:val="Normal1"/>
        <w:spacing w:before="120" w:beforeAutospacing="0" w:after="240" w:afterAutospacing="0" w:line="312" w:lineRule="auto"/>
        <w:ind w:firstLine="539"/>
        <w:jc w:val="both"/>
        <w:rPr>
          <w:sz w:val="26"/>
          <w:szCs w:val="26"/>
        </w:rPr>
      </w:pPr>
      <w:r w:rsidRPr="007C34CC">
        <w:rPr>
          <w:sz w:val="26"/>
          <w:szCs w:val="26"/>
        </w:rPr>
        <w:t>Trên thế giới mươi năm trước, người ta đã hoàn thành cuộc cách mạng công nghiệp thứ ba với việc gắn mọi hàng hóa, khái niệm, quá trình với tính từ "điện tử", viết tắt bằng tiền tố “E” ở đầu từ như: thương mại điện tử (E-commerce), chính quyền điện tử (E-government), xã hội điện tử (E-society) hay công dân điện tử (E-citizen).</w:t>
      </w:r>
    </w:p>
    <w:p w:rsidR="00623062" w:rsidRPr="007C34CC" w:rsidRDefault="00623062" w:rsidP="00FE28ED">
      <w:pPr>
        <w:pStyle w:val="Normal1"/>
        <w:spacing w:before="120" w:beforeAutospacing="0" w:after="240" w:afterAutospacing="0" w:line="312" w:lineRule="auto"/>
        <w:ind w:firstLine="539"/>
        <w:jc w:val="both"/>
        <w:rPr>
          <w:sz w:val="26"/>
          <w:szCs w:val="26"/>
        </w:rPr>
      </w:pPr>
      <w:r w:rsidRPr="007C34CC">
        <w:rPr>
          <w:sz w:val="26"/>
          <w:szCs w:val="26"/>
        </w:rPr>
        <w:lastRenderedPageBreak/>
        <w:t>Ngày nay, con người bàn về cuộc cách mạng công nghiệp thứ tư với việc gắn tính từ "thông minh" vào trước nhiều thứ như: cuộc sống thông minh (smart life), thành phố thông minh (smart city), quản lý thông minh (smart administration) hay xã hội thông minh (smart society). "Thông minh" được hiểu là trí tuệ nhân tạo, giúp con người đưa ra lựa chọn tối ưu khi mọi thông tin chính xác được kết nối đầy đủ qua mạng Internet.</w:t>
      </w:r>
    </w:p>
    <w:p w:rsidR="00FC1314" w:rsidRPr="007C34CC" w:rsidRDefault="00843849" w:rsidP="00FE28ED">
      <w:pPr>
        <w:shd w:val="clear" w:color="auto" w:fill="FFFFFF"/>
        <w:spacing w:before="120" w:after="240" w:line="312" w:lineRule="auto"/>
        <w:ind w:firstLine="539"/>
        <w:jc w:val="both"/>
        <w:rPr>
          <w:rFonts w:ascii="Times New Roman" w:eastAsia="Times New Roman" w:hAnsi="Times New Roman" w:cs="Times New Roman"/>
          <w:sz w:val="26"/>
          <w:szCs w:val="26"/>
          <w:bdr w:val="none" w:sz="0" w:space="0" w:color="auto" w:frame="1"/>
          <w:lang w:val="it-IT"/>
        </w:rPr>
      </w:pPr>
      <w:r w:rsidRPr="007C34CC">
        <w:rPr>
          <w:rFonts w:ascii="Times New Roman" w:eastAsia="Times New Roman" w:hAnsi="Times New Roman" w:cs="Times New Roman"/>
          <w:spacing w:val="-7"/>
          <w:sz w:val="26"/>
          <w:szCs w:val="26"/>
        </w:rPr>
        <w:t>Giáo dục</w:t>
      </w:r>
      <w:r w:rsidR="00BF01F5" w:rsidRPr="007C34CC">
        <w:rPr>
          <w:rFonts w:ascii="Times New Roman" w:eastAsia="Times New Roman" w:hAnsi="Times New Roman" w:cs="Times New Roman"/>
          <w:spacing w:val="-7"/>
          <w:sz w:val="26"/>
          <w:szCs w:val="26"/>
        </w:rPr>
        <w:t xml:space="preserve"> môn chính trị</w:t>
      </w:r>
      <w:r w:rsidRPr="007C34CC">
        <w:rPr>
          <w:rFonts w:ascii="Times New Roman" w:eastAsia="Times New Roman" w:hAnsi="Times New Roman" w:cs="Times New Roman"/>
          <w:spacing w:val="-7"/>
          <w:sz w:val="26"/>
          <w:szCs w:val="26"/>
        </w:rPr>
        <w:t xml:space="preserve"> được coi là nền tảng </w:t>
      </w:r>
      <w:r w:rsidR="00BF01F5" w:rsidRPr="007C34CC">
        <w:rPr>
          <w:rFonts w:ascii="Times New Roman" w:eastAsia="Times New Roman" w:hAnsi="Times New Roman" w:cs="Times New Roman"/>
          <w:spacing w:val="-7"/>
          <w:sz w:val="26"/>
          <w:szCs w:val="26"/>
        </w:rPr>
        <w:t>cho việc trang bị tri thức cho sinh viên về Chủ nghĩa Mác - Lênin</w:t>
      </w:r>
      <w:r w:rsidRPr="007C34CC">
        <w:rPr>
          <w:rFonts w:ascii="Times New Roman" w:eastAsia="Times New Roman" w:hAnsi="Times New Roman" w:cs="Times New Roman"/>
          <w:spacing w:val="-7"/>
          <w:sz w:val="26"/>
          <w:szCs w:val="26"/>
        </w:rPr>
        <w:t>,</w:t>
      </w:r>
      <w:r w:rsidR="00BF01F5" w:rsidRPr="007C34CC">
        <w:rPr>
          <w:rFonts w:ascii="Times New Roman" w:eastAsia="Times New Roman" w:hAnsi="Times New Roman" w:cs="Times New Roman"/>
          <w:spacing w:val="-7"/>
          <w:sz w:val="26"/>
          <w:szCs w:val="26"/>
        </w:rPr>
        <w:t xml:space="preserve"> tư tưởng Hồ Chí minh và đường lối cách mạng của Đảng Cộng sản Việt Nam, xây dựng thế giới quan và phương pháp luận khoa học nhằm nâng </w:t>
      </w:r>
      <w:r w:rsidR="00FE28ED" w:rsidRPr="007C34CC">
        <w:rPr>
          <w:rFonts w:ascii="Times New Roman" w:eastAsia="Times New Roman" w:hAnsi="Times New Roman" w:cs="Times New Roman"/>
          <w:spacing w:val="-7"/>
          <w:sz w:val="26"/>
          <w:szCs w:val="26"/>
        </w:rPr>
        <w:t xml:space="preserve">cao trình độ lý luận chính trị </w:t>
      </w:r>
      <w:r w:rsidR="00BF01F5" w:rsidRPr="007C34CC">
        <w:rPr>
          <w:rFonts w:ascii="Times New Roman" w:eastAsia="Times New Roman" w:hAnsi="Times New Roman" w:cs="Times New Roman"/>
          <w:spacing w:val="-7"/>
          <w:sz w:val="26"/>
          <w:szCs w:val="26"/>
        </w:rPr>
        <w:t xml:space="preserve">và đạo đức cách mạng góp phần hoàn thiện nhân cách cho </w:t>
      </w:r>
      <w:r w:rsidR="00FE28ED" w:rsidRPr="007C34CC">
        <w:rPr>
          <w:rFonts w:ascii="Times New Roman" w:eastAsia="Times New Roman" w:hAnsi="Times New Roman" w:cs="Times New Roman"/>
          <w:spacing w:val="-7"/>
          <w:sz w:val="26"/>
          <w:szCs w:val="26"/>
        </w:rPr>
        <w:t>học sinh, sinh viên. Tuy nhiên,</w:t>
      </w:r>
      <w:r w:rsidR="00BF01F5" w:rsidRPr="007C34CC">
        <w:rPr>
          <w:rFonts w:ascii="Times New Roman" w:eastAsia="Times New Roman" w:hAnsi="Times New Roman" w:cs="Times New Roman"/>
          <w:sz w:val="26"/>
          <w:szCs w:val="26"/>
          <w:bdr w:val="none" w:sz="0" w:space="0" w:color="auto" w:frame="1"/>
          <w:lang w:val="it-IT"/>
        </w:rPr>
        <w:t xml:space="preserve"> nhân loại đang ở cuộc cách mạng 4.0 mà theo dự báo của các chuyên gia, cuộc cách mạng này sẽ có tác động lớn đến mọi ngành, mọi lĩnh vực, kể cả giáo dục và đào tạo và </w:t>
      </w:r>
      <w:r w:rsidR="00B0332D" w:rsidRPr="007C34CC">
        <w:rPr>
          <w:rFonts w:ascii="Times New Roman" w:hAnsi="Times New Roman" w:cs="Times New Roman"/>
          <w:sz w:val="26"/>
          <w:szCs w:val="26"/>
        </w:rPr>
        <w:t>ảnh hưởng rất lớn đến đội ngũ</w:t>
      </w:r>
      <w:r w:rsidR="00B0332D" w:rsidRPr="007C34CC">
        <w:t xml:space="preserve"> </w:t>
      </w:r>
      <w:r w:rsidR="00BF01F5" w:rsidRPr="007C34CC">
        <w:rPr>
          <w:rFonts w:ascii="Times New Roman" w:hAnsi="Times New Roman" w:cs="Times New Roman"/>
          <w:sz w:val="26"/>
          <w:szCs w:val="26"/>
        </w:rPr>
        <w:t>làm công tác giảng dạy tại các trường cao đẳng, đại học hiện nay</w:t>
      </w:r>
      <w:r w:rsidR="00B0332D" w:rsidRPr="007C34CC">
        <w:rPr>
          <w:rFonts w:ascii="Times New Roman" w:eastAsia="Times New Roman" w:hAnsi="Times New Roman" w:cs="Times New Roman"/>
          <w:sz w:val="26"/>
          <w:szCs w:val="26"/>
          <w:bdr w:val="none" w:sz="0" w:space="0" w:color="auto" w:frame="1"/>
          <w:lang w:val="it-IT"/>
        </w:rPr>
        <w:t>.</w:t>
      </w:r>
    </w:p>
    <w:p w:rsidR="00322DAF" w:rsidRPr="007C34CC" w:rsidRDefault="00322DAF" w:rsidP="00FE28ED">
      <w:pPr>
        <w:spacing w:before="120" w:after="240" w:line="312" w:lineRule="auto"/>
        <w:jc w:val="both"/>
        <w:rPr>
          <w:rFonts w:ascii="Times New Roman" w:hAnsi="Times New Roman" w:cs="Times New Roman"/>
          <w:b/>
          <w:sz w:val="26"/>
          <w:szCs w:val="26"/>
        </w:rPr>
      </w:pPr>
      <w:r w:rsidRPr="007C34CC">
        <w:rPr>
          <w:rFonts w:ascii="Times New Roman" w:hAnsi="Times New Roman" w:cs="Times New Roman"/>
          <w:b/>
          <w:sz w:val="26"/>
          <w:szCs w:val="26"/>
        </w:rPr>
        <w:t>2. Nội dung</w:t>
      </w:r>
    </w:p>
    <w:p w:rsidR="00E1172A" w:rsidRPr="007C34CC" w:rsidRDefault="00E1172A" w:rsidP="00FE28ED">
      <w:pPr>
        <w:spacing w:before="120" w:after="240" w:line="312" w:lineRule="auto"/>
        <w:jc w:val="both"/>
        <w:rPr>
          <w:rFonts w:ascii="Times New Roman" w:hAnsi="Times New Roman" w:cs="Times New Roman"/>
          <w:b/>
          <w:sz w:val="26"/>
          <w:szCs w:val="26"/>
        </w:rPr>
      </w:pPr>
    </w:p>
    <w:p w:rsidR="004E0794" w:rsidRPr="007C34CC" w:rsidRDefault="004E0794" w:rsidP="00FE28ED">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 xml:space="preserve">Cuộc cách mạng </w:t>
      </w:r>
      <w:r w:rsidR="00DB78F0" w:rsidRPr="007C34CC">
        <w:rPr>
          <w:rFonts w:ascii="Times New Roman" w:eastAsia="Times New Roman" w:hAnsi="Times New Roman" w:cs="Times New Roman"/>
          <w:sz w:val="26"/>
          <w:szCs w:val="26"/>
        </w:rPr>
        <w:t>công nghiệp 4.0</w:t>
      </w:r>
      <w:r w:rsidRPr="007C34CC">
        <w:rPr>
          <w:rFonts w:ascii="Times New Roman" w:eastAsia="Times New Roman" w:hAnsi="Times New Roman" w:cs="Times New Roman"/>
          <w:sz w:val="26"/>
          <w:szCs w:val="26"/>
        </w:rPr>
        <w:t xml:space="preserve"> sẽ ảnh hưởng sâu sắc đến nền kinh tế, xã hội toàn cầu, trong đó có nền giáo dục. Nó đặt ra những vấn đề cấp bách cho nền giáo dục, nếu coi giáo dục (đặc biệt là giáo dục </w:t>
      </w:r>
      <w:r w:rsidR="001B531F" w:rsidRPr="007C34CC">
        <w:rPr>
          <w:rFonts w:ascii="Times New Roman" w:eastAsia="Times New Roman" w:hAnsi="Times New Roman" w:cs="Times New Roman"/>
          <w:sz w:val="26"/>
          <w:szCs w:val="26"/>
        </w:rPr>
        <w:t xml:space="preserve">cao đẳng, </w:t>
      </w:r>
      <w:r w:rsidRPr="007C34CC">
        <w:rPr>
          <w:rFonts w:ascii="Times New Roman" w:eastAsia="Times New Roman" w:hAnsi="Times New Roman" w:cs="Times New Roman"/>
          <w:sz w:val="26"/>
          <w:szCs w:val="26"/>
        </w:rPr>
        <w:t>đại học) là bước chuẩn bị hành trang cần thiết cho người học tự tin bước vào cuộc sống, thì nhà trường cần trang bị một cách đầy đủ những kỹ năng cần thiết cho họ, không chỉ cho hiện tại mà còn cả tương lai.</w:t>
      </w:r>
    </w:p>
    <w:p w:rsidR="004E0794" w:rsidRPr="007C34CC" w:rsidRDefault="004E0794" w:rsidP="00FE28ED">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Việc tiếp nhận, thay đổi để đáp ứng và theo kịp tác động của cuộc cách mạng 4.0 đang đặt ra cho n</w:t>
      </w:r>
      <w:r w:rsidR="00BF01F5" w:rsidRPr="007C34CC">
        <w:rPr>
          <w:rFonts w:ascii="Times New Roman" w:eastAsia="Times New Roman" w:hAnsi="Times New Roman" w:cs="Times New Roman"/>
          <w:sz w:val="26"/>
          <w:szCs w:val="26"/>
        </w:rPr>
        <w:t>gành giáo dục, trong đó giáo dục ở các trường cao đẳng,</w:t>
      </w:r>
      <w:r w:rsidRPr="007C34CC">
        <w:rPr>
          <w:rFonts w:ascii="Times New Roman" w:eastAsia="Times New Roman" w:hAnsi="Times New Roman" w:cs="Times New Roman"/>
          <w:sz w:val="26"/>
          <w:szCs w:val="26"/>
        </w:rPr>
        <w:t xml:space="preserve"> đại học nói chung, </w:t>
      </w:r>
      <w:r w:rsidR="003E2602" w:rsidRPr="007C34CC">
        <w:rPr>
          <w:rFonts w:ascii="Times New Roman" w:eastAsia="Times New Roman" w:hAnsi="Times New Roman" w:cs="Times New Roman"/>
          <w:sz w:val="26"/>
          <w:szCs w:val="26"/>
        </w:rPr>
        <w:t>trường cao đ</w:t>
      </w:r>
      <w:r w:rsidR="00AA1FCF" w:rsidRPr="007C34CC">
        <w:rPr>
          <w:rFonts w:ascii="Times New Roman" w:eastAsia="Times New Roman" w:hAnsi="Times New Roman" w:cs="Times New Roman"/>
          <w:sz w:val="26"/>
          <w:szCs w:val="26"/>
        </w:rPr>
        <w:t>ẳng Lý Tự Trọng Tp. Hồ Chí Minh</w:t>
      </w:r>
      <w:r w:rsidRPr="007C34CC">
        <w:rPr>
          <w:rFonts w:ascii="Times New Roman" w:eastAsia="Times New Roman" w:hAnsi="Times New Roman" w:cs="Times New Roman"/>
          <w:sz w:val="26"/>
          <w:szCs w:val="26"/>
        </w:rPr>
        <w:t xml:space="preserve"> nói riêng những vấn đề mang tính tất yếu và cấp thiết.</w:t>
      </w:r>
    </w:p>
    <w:p w:rsidR="006A4F75" w:rsidRPr="007C34CC" w:rsidRDefault="00532FC8" w:rsidP="00FE28ED">
      <w:pPr>
        <w:shd w:val="clear" w:color="auto" w:fill="FFFFFF"/>
        <w:tabs>
          <w:tab w:val="left" w:pos="6195"/>
        </w:tabs>
        <w:spacing w:before="120" w:after="240" w:line="312"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2.1</w:t>
      </w:r>
      <w:r w:rsidR="00322DAF" w:rsidRPr="007C34CC">
        <w:rPr>
          <w:rFonts w:ascii="Times New Roman" w:eastAsia="Times New Roman" w:hAnsi="Times New Roman" w:cs="Times New Roman"/>
          <w:b/>
          <w:bCs/>
          <w:sz w:val="26"/>
          <w:szCs w:val="26"/>
        </w:rPr>
        <w:t xml:space="preserve">. </w:t>
      </w:r>
      <w:r w:rsidR="009500F4" w:rsidRPr="007C34CC">
        <w:rPr>
          <w:rFonts w:ascii="Times New Roman" w:eastAsia="Times New Roman" w:hAnsi="Times New Roman" w:cs="Times New Roman"/>
          <w:b/>
          <w:bCs/>
          <w:sz w:val="26"/>
          <w:szCs w:val="26"/>
        </w:rPr>
        <w:t>Giảng dạy môn chính trị trong bối cảnh</w:t>
      </w:r>
      <w:r w:rsidR="00322DAF" w:rsidRPr="007C34CC">
        <w:rPr>
          <w:rFonts w:ascii="Times New Roman" w:eastAsia="Times New Roman" w:hAnsi="Times New Roman" w:cs="Times New Roman"/>
          <w:b/>
          <w:bCs/>
          <w:sz w:val="26"/>
          <w:szCs w:val="26"/>
        </w:rPr>
        <w:t xml:space="preserve"> </w:t>
      </w:r>
      <w:r w:rsidR="00322DAF" w:rsidRPr="00F561B5">
        <w:rPr>
          <w:rFonts w:ascii="Times New Roman" w:eastAsia="Times New Roman" w:hAnsi="Times New Roman" w:cs="Times New Roman"/>
          <w:b/>
          <w:bCs/>
          <w:sz w:val="26"/>
          <w:szCs w:val="26"/>
          <w:highlight w:val="yellow"/>
        </w:rPr>
        <w:t>CMCN</w:t>
      </w:r>
      <w:r w:rsidR="00322DAF" w:rsidRPr="007C34CC">
        <w:rPr>
          <w:rFonts w:ascii="Times New Roman" w:eastAsia="Times New Roman" w:hAnsi="Times New Roman" w:cs="Times New Roman"/>
          <w:b/>
          <w:bCs/>
          <w:sz w:val="26"/>
          <w:szCs w:val="26"/>
        </w:rPr>
        <w:t xml:space="preserve"> 4.0</w:t>
      </w:r>
    </w:p>
    <w:p w:rsidR="00322DAF" w:rsidRPr="007C34CC" w:rsidRDefault="00532FC8" w:rsidP="00FE28ED">
      <w:pPr>
        <w:shd w:val="clear" w:color="auto" w:fill="FFFFFF"/>
        <w:tabs>
          <w:tab w:val="left" w:pos="6195"/>
        </w:tabs>
        <w:spacing w:before="120" w:after="240" w:line="312"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2.1.1. G</w:t>
      </w:r>
      <w:r w:rsidR="00322DAF" w:rsidRPr="007C34CC">
        <w:rPr>
          <w:rFonts w:ascii="Times New Roman" w:eastAsia="Times New Roman" w:hAnsi="Times New Roman" w:cs="Times New Roman"/>
          <w:b/>
          <w:bCs/>
          <w:sz w:val="26"/>
          <w:szCs w:val="26"/>
        </w:rPr>
        <w:t xml:space="preserve">iảng dạy môn chính trị trong bối cảnh CMCN 4.0 tại các trường </w:t>
      </w:r>
      <w:r>
        <w:rPr>
          <w:rFonts w:ascii="Times New Roman" w:eastAsia="Times New Roman" w:hAnsi="Times New Roman" w:cs="Times New Roman"/>
          <w:b/>
          <w:bCs/>
          <w:sz w:val="26"/>
          <w:szCs w:val="26"/>
        </w:rPr>
        <w:t>cao đẳng có những thuận lợi sau:</w:t>
      </w:r>
    </w:p>
    <w:p w:rsidR="00322DAF" w:rsidRPr="007C34CC" w:rsidRDefault="00322DAF" w:rsidP="00910929">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b/>
          <w:bCs/>
          <w:sz w:val="26"/>
          <w:szCs w:val="26"/>
        </w:rPr>
        <w:t>Thứ nhất</w:t>
      </w:r>
      <w:r w:rsidRPr="007C34CC">
        <w:rPr>
          <w:rFonts w:ascii="Times New Roman" w:eastAsia="Times New Roman" w:hAnsi="Times New Roman" w:cs="Times New Roman"/>
          <w:sz w:val="26"/>
          <w:szCs w:val="26"/>
        </w:rPr>
        <w:t>,</w:t>
      </w:r>
      <w:r w:rsidR="006E74E7" w:rsidRPr="007C34CC">
        <w:rPr>
          <w:rFonts w:ascii="Times New Roman" w:eastAsia="Times New Roman" w:hAnsi="Times New Roman" w:cs="Times New Roman"/>
          <w:sz w:val="26"/>
          <w:szCs w:val="26"/>
        </w:rPr>
        <w:t xml:space="preserve"> trong thời đại công nghệ số và mạng Internet vượt qua sự giới hạn về không gian, thời gian: những kiến thức, thông tin cơ bản ở hầu khắp các lĩnh vực từ xưa đến nay </w:t>
      </w:r>
      <w:r w:rsidR="006E74E7" w:rsidRPr="007C34CC">
        <w:rPr>
          <w:rFonts w:ascii="Times New Roman" w:eastAsia="Times New Roman" w:hAnsi="Times New Roman" w:cs="Times New Roman"/>
          <w:sz w:val="26"/>
          <w:szCs w:val="26"/>
        </w:rPr>
        <w:lastRenderedPageBreak/>
        <w:t xml:space="preserve">hầu như có thể tìm trên Internet mà chỉ cần một chiếc điện thoại thông minh hay máy tính </w:t>
      </w:r>
      <w:proofErr w:type="gramStart"/>
      <w:r w:rsidR="006E74E7" w:rsidRPr="007C34CC">
        <w:rPr>
          <w:rFonts w:ascii="Times New Roman" w:eastAsia="Times New Roman" w:hAnsi="Times New Roman" w:cs="Times New Roman"/>
          <w:sz w:val="26"/>
          <w:szCs w:val="26"/>
        </w:rPr>
        <w:t>bảng  người</w:t>
      </w:r>
      <w:proofErr w:type="gramEnd"/>
      <w:r w:rsidR="006E74E7" w:rsidRPr="007C34CC">
        <w:rPr>
          <w:rFonts w:ascii="Times New Roman" w:eastAsia="Times New Roman" w:hAnsi="Times New Roman" w:cs="Times New Roman"/>
          <w:sz w:val="26"/>
          <w:szCs w:val="26"/>
        </w:rPr>
        <w:t xml:space="preserve"> học dễ dàng tìm được. Hơn thế nữa, người học có thể trao đổi trực tiếp với người giảng bài. Điều này đặc biệt thuận lợi cho việc xây dựng </w:t>
      </w:r>
      <w:r w:rsidR="006E74E7" w:rsidRPr="007C34CC">
        <w:rPr>
          <w:rFonts w:ascii="Times New Roman" w:eastAsia="Times New Roman" w:hAnsi="Times New Roman" w:cs="Times New Roman"/>
          <w:i/>
          <w:iCs/>
          <w:sz w:val="26"/>
          <w:szCs w:val="26"/>
        </w:rPr>
        <w:t>một xã hội học tập</w:t>
      </w:r>
      <w:r w:rsidR="006E74E7" w:rsidRPr="007C34CC">
        <w:rPr>
          <w:rFonts w:ascii="Times New Roman" w:eastAsia="Times New Roman" w:hAnsi="Times New Roman" w:cs="Times New Roman"/>
          <w:b/>
          <w:bCs/>
          <w:sz w:val="26"/>
          <w:szCs w:val="26"/>
        </w:rPr>
        <w:t> </w:t>
      </w:r>
      <w:proofErr w:type="gramStart"/>
      <w:r w:rsidR="006E74E7" w:rsidRPr="007C34CC">
        <w:rPr>
          <w:rFonts w:ascii="Times New Roman" w:eastAsia="Times New Roman" w:hAnsi="Times New Roman" w:cs="Times New Roman"/>
          <w:sz w:val="26"/>
          <w:szCs w:val="26"/>
        </w:rPr>
        <w:t>với </w:t>
      </w:r>
      <w:r w:rsidR="006E74E7" w:rsidRPr="007C34CC">
        <w:rPr>
          <w:rFonts w:ascii="Times New Roman" w:eastAsia="Times New Roman" w:hAnsi="Times New Roman" w:cs="Times New Roman"/>
          <w:i/>
          <w:iCs/>
          <w:sz w:val="26"/>
          <w:szCs w:val="26"/>
        </w:rPr>
        <w:t> nhu</w:t>
      </w:r>
      <w:proofErr w:type="gramEnd"/>
      <w:r w:rsidR="006E74E7" w:rsidRPr="007C34CC">
        <w:rPr>
          <w:rFonts w:ascii="Times New Roman" w:eastAsia="Times New Roman" w:hAnsi="Times New Roman" w:cs="Times New Roman"/>
          <w:i/>
          <w:iCs/>
          <w:sz w:val="26"/>
          <w:szCs w:val="26"/>
        </w:rPr>
        <w:t xml:space="preserve"> cầu học tập suốt đời của mọi người</w:t>
      </w:r>
      <w:r w:rsidR="006E74E7" w:rsidRPr="007C34CC">
        <w:rPr>
          <w:rFonts w:ascii="Times New Roman" w:eastAsia="Times New Roman" w:hAnsi="Times New Roman" w:cs="Times New Roman"/>
          <w:sz w:val="26"/>
          <w:szCs w:val="26"/>
        </w:rPr>
        <w:t xml:space="preserve">, đáp ứng những yêu cầu của con người trong thời đại 4.0. CMCN4 đòi hỏi giáo dục – đào tạo phải tạo ra được những con người năng động, tự lập, các kỹ năng tự học, tự nghiên cứu, nhất là phải tạo điều kiện để phát huy tối đa óc sáng tạo của mỗi cá </w:t>
      </w:r>
      <w:proofErr w:type="gramStart"/>
      <w:r w:rsidR="006E74E7" w:rsidRPr="007C34CC">
        <w:rPr>
          <w:rFonts w:ascii="Times New Roman" w:eastAsia="Times New Roman" w:hAnsi="Times New Roman" w:cs="Times New Roman"/>
          <w:sz w:val="26"/>
          <w:szCs w:val="26"/>
        </w:rPr>
        <w:t>nhân.</w:t>
      </w:r>
      <w:r w:rsidRPr="007C34CC">
        <w:rPr>
          <w:rFonts w:ascii="Times New Roman" w:eastAsia="Times New Roman" w:hAnsi="Times New Roman" w:cs="Times New Roman"/>
          <w:sz w:val="26"/>
          <w:szCs w:val="26"/>
        </w:rPr>
        <w:t>.</w:t>
      </w:r>
      <w:proofErr w:type="gramEnd"/>
      <w:r w:rsidRPr="007C34CC">
        <w:rPr>
          <w:rFonts w:ascii="Times New Roman" w:eastAsia="Times New Roman" w:hAnsi="Times New Roman" w:cs="Times New Roman"/>
          <w:sz w:val="26"/>
          <w:szCs w:val="26"/>
        </w:rPr>
        <w:t xml:space="preserve"> Điều này tạo điều kiện cho giảng viên giảng dạy môn chính trị trong các trường cao đẳng dễ dàng tiếp cận, khai thác và sử dụng thông tin một cách nhanh chóng và hiêu quả để phục vụ cho công tác giảng dạy. Đồng thời tạo cơ hội cho giáo viên tiếp cận được các bài giảng quốc tế. </w:t>
      </w:r>
    </w:p>
    <w:p w:rsidR="006E74E7" w:rsidRPr="007C34CC" w:rsidRDefault="00A7017A" w:rsidP="00910929">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b/>
          <w:bCs/>
          <w:sz w:val="26"/>
          <w:szCs w:val="26"/>
        </w:rPr>
        <w:t xml:space="preserve">Thứ hai, </w:t>
      </w:r>
      <w:r w:rsidR="006E74E7" w:rsidRPr="007C34CC">
        <w:rPr>
          <w:rFonts w:ascii="Times New Roman" w:eastAsia="Times New Roman" w:hAnsi="Times New Roman" w:cs="Times New Roman"/>
          <w:bCs/>
          <w:sz w:val="26"/>
          <w:szCs w:val="26"/>
        </w:rPr>
        <w:t>người thầy</w:t>
      </w:r>
      <w:r w:rsidR="006E74E7" w:rsidRPr="007C34CC">
        <w:rPr>
          <w:rFonts w:ascii="Times New Roman" w:eastAsia="Times New Roman" w:hAnsi="Times New Roman" w:cs="Times New Roman"/>
          <w:sz w:val="26"/>
          <w:szCs w:val="26"/>
        </w:rPr>
        <w:t xml:space="preserve"> từ vai trò truyền thụ kiến thức theo cách truyền thống sang vai trò xúc tác và điều phối, họ phải chuyển sang chức năng hướng dẫn người học. Giáo viên phải giúp người học định hướng về chất lượng và ý nghĩa của nguồn thông tin, định hướng cho người học tự tìm đến những cách hiểu mới. </w:t>
      </w:r>
      <w:r w:rsidRPr="007C34CC">
        <w:rPr>
          <w:rFonts w:ascii="Times New Roman" w:eastAsia="Times New Roman" w:hAnsi="Times New Roman" w:cs="Times New Roman"/>
          <w:sz w:val="26"/>
          <w:szCs w:val="26"/>
        </w:rPr>
        <w:t>Với cuộc cách mạng 4.0 vạn vật kết nối internet, thông tin bùng nổ, vì vậy quá trình trao truyền tri thức, kinh nghiệm giữa con người với con người cũng cần có sự thay đổi cho phù hợp. Sự ra đời và phát triển của các thiết bị thông minh khiến con người được tận hưởng những tiện ích của kỷ nguyên Internet giúp cho việc tiếp nhận tri thức nhanh chóng hơn, rút ngắn khoảng cách</w:t>
      </w:r>
      <w:r w:rsidR="006E74E7" w:rsidRPr="007C34CC">
        <w:rPr>
          <w:rFonts w:ascii="Times New Roman" w:eastAsia="Times New Roman" w:hAnsi="Times New Roman" w:cs="Times New Roman"/>
          <w:sz w:val="26"/>
          <w:szCs w:val="26"/>
        </w:rPr>
        <w:t>. Người giáo viên trong thời đại CMCN4.0 cần quan tâm đặc biệt tới đối tượng người học. Nhiệm vụ của người thầy là tạo môi trường học tập, tạo điều kiện để họ có cơ hội học tập theo phương pháp tích cực và sáng tạo. Chỉ có như vậy mới tạo ra được những con người năng động và sáng tạo. Hơn bao giờ hết, nghề dạy học với danh xưng </w:t>
      </w:r>
      <w:r w:rsidR="006E74E7" w:rsidRPr="007C34CC">
        <w:rPr>
          <w:rFonts w:ascii="Times New Roman" w:eastAsia="Times New Roman" w:hAnsi="Times New Roman" w:cs="Times New Roman"/>
          <w:i/>
          <w:iCs/>
          <w:sz w:val="26"/>
          <w:szCs w:val="26"/>
        </w:rPr>
        <w:t>“là nghề sáng tạo bậc nhất trong những nghề sáng tạo... vì nó sáng tạo ra những con người sáng tạo</w:t>
      </w:r>
      <w:r w:rsidR="006E74E7" w:rsidRPr="007C34CC">
        <w:rPr>
          <w:rFonts w:ascii="Times New Roman" w:eastAsia="Times New Roman" w:hAnsi="Times New Roman" w:cs="Times New Roman"/>
          <w:sz w:val="26"/>
          <w:szCs w:val="26"/>
        </w:rPr>
        <w:t>” lại càng thể hiện rõ nhất trong thời điểm hiện nay.</w:t>
      </w:r>
    </w:p>
    <w:p w:rsidR="00322DAF" w:rsidRPr="007C34CC" w:rsidRDefault="00532FC8" w:rsidP="00FE28ED">
      <w:pPr>
        <w:shd w:val="clear" w:color="auto" w:fill="FFFFFF"/>
        <w:tabs>
          <w:tab w:val="left" w:pos="6195"/>
        </w:tabs>
        <w:spacing w:before="120" w:after="240" w:line="312"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2.1</w:t>
      </w:r>
      <w:r w:rsidR="00322DAF" w:rsidRPr="007C34CC">
        <w:rPr>
          <w:rFonts w:ascii="Times New Roman" w:eastAsia="Times New Roman" w:hAnsi="Times New Roman" w:cs="Times New Roman"/>
          <w:b/>
          <w:bCs/>
          <w:sz w:val="26"/>
          <w:szCs w:val="26"/>
        </w:rPr>
        <w:t>.2. Thách thức của việc giảng dạy môn chính trị trong bối cảnh CMCN 4.0</w:t>
      </w:r>
    </w:p>
    <w:p w:rsidR="00322DAF" w:rsidRPr="007C34CC" w:rsidRDefault="00A7017A" w:rsidP="00FE28ED">
      <w:pPr>
        <w:shd w:val="clear" w:color="auto" w:fill="FFFFFF"/>
        <w:tabs>
          <w:tab w:val="left" w:pos="6195"/>
        </w:tabs>
        <w:spacing w:before="120" w:after="240" w:line="312" w:lineRule="auto"/>
        <w:jc w:val="both"/>
        <w:rPr>
          <w:rFonts w:ascii="Times New Roman" w:eastAsia="Times New Roman" w:hAnsi="Times New Roman" w:cs="Times New Roman"/>
          <w:bCs/>
          <w:sz w:val="26"/>
          <w:szCs w:val="26"/>
        </w:rPr>
      </w:pPr>
      <w:r w:rsidRPr="007C34CC">
        <w:rPr>
          <w:rFonts w:ascii="Times New Roman" w:eastAsia="Times New Roman" w:hAnsi="Times New Roman" w:cs="Times New Roman"/>
          <w:bCs/>
          <w:sz w:val="26"/>
          <w:szCs w:val="26"/>
        </w:rPr>
        <w:t>Cách mạng công nghiệp 4.0 mang lại cho sự nghiệp giáo dục đào tạo những cơ hội to lớn, đồng thời đặt ra cho chúng ta nhứng thách thức trong hoạt động giảng dạy môn chính trị.</w:t>
      </w:r>
    </w:p>
    <w:p w:rsidR="00FD0716" w:rsidRPr="007C34CC" w:rsidRDefault="006A4F75" w:rsidP="00FE28ED">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b/>
          <w:bCs/>
          <w:sz w:val="26"/>
          <w:szCs w:val="26"/>
        </w:rPr>
        <w:t xml:space="preserve">Thứ </w:t>
      </w:r>
      <w:r w:rsidR="00A234B0">
        <w:rPr>
          <w:rFonts w:ascii="Times New Roman" w:eastAsia="Times New Roman" w:hAnsi="Times New Roman" w:cs="Times New Roman"/>
          <w:b/>
          <w:bCs/>
          <w:sz w:val="26"/>
          <w:szCs w:val="26"/>
        </w:rPr>
        <w:t>nhất</w:t>
      </w:r>
      <w:r w:rsidRPr="007C34CC">
        <w:rPr>
          <w:rFonts w:ascii="Times New Roman" w:eastAsia="Times New Roman" w:hAnsi="Times New Roman" w:cs="Times New Roman"/>
          <w:sz w:val="26"/>
          <w:szCs w:val="26"/>
        </w:rPr>
        <w:t xml:space="preserve">, vấn đề việc làm và thất nghiệp là hiện tượng phổ biến của quá trình công nghiệp 4.0 và nhất là thời kỳ đầu khi lực lượng lao động chưa thích ứng với điều kiện mới của công nghiệp và sự chuyển dịch mạnh cơ cấu lao động giữa các lĩnh vực. Thực tế đã có những thay đổi việc làm trên thị trường lao động, người máy bắt đầu thực hiện các công </w:t>
      </w:r>
      <w:r w:rsidRPr="007C34CC">
        <w:rPr>
          <w:rFonts w:ascii="Times New Roman" w:eastAsia="Times New Roman" w:hAnsi="Times New Roman" w:cs="Times New Roman"/>
          <w:sz w:val="26"/>
          <w:szCs w:val="26"/>
        </w:rPr>
        <w:lastRenderedPageBreak/>
        <w:t xml:space="preserve">việc phổ thông thay cho con người. Người máy với nguồn học liệu vô tận có thể thực hiện tốt các bài giảng ở một số môn học như </w:t>
      </w:r>
      <w:r w:rsidR="00437C8C" w:rsidRPr="007C34CC">
        <w:rPr>
          <w:rFonts w:ascii="Times New Roman" w:eastAsia="Times New Roman" w:hAnsi="Times New Roman" w:cs="Times New Roman"/>
          <w:sz w:val="26"/>
          <w:szCs w:val="26"/>
        </w:rPr>
        <w:t>pháp luật, chính trị</w:t>
      </w:r>
      <w:r w:rsidRPr="007C34CC">
        <w:rPr>
          <w:rFonts w:ascii="Times New Roman" w:eastAsia="Times New Roman" w:hAnsi="Times New Roman" w:cs="Times New Roman"/>
          <w:sz w:val="26"/>
          <w:szCs w:val="26"/>
        </w:rPr>
        <w:t>... và có thể</w:t>
      </w:r>
      <w:r w:rsidR="00437C8C" w:rsidRPr="007C34CC">
        <w:rPr>
          <w:rFonts w:ascii="Times New Roman" w:eastAsia="Times New Roman" w:hAnsi="Times New Roman" w:cs="Times New Roman"/>
          <w:sz w:val="26"/>
          <w:szCs w:val="26"/>
        </w:rPr>
        <w:t xml:space="preserve"> hoàn toàn thay thế đội ngũ giảng viên hiện nay</w:t>
      </w:r>
      <w:r w:rsidRPr="007C34CC">
        <w:rPr>
          <w:rFonts w:ascii="Times New Roman" w:eastAsia="Times New Roman" w:hAnsi="Times New Roman" w:cs="Times New Roman"/>
          <w:sz w:val="26"/>
          <w:szCs w:val="26"/>
        </w:rPr>
        <w:t>. Do vậy, vấn đề đặt ra đối với các trường đại học là định hướng đào tạo đáp ứng yêu cầu ngành nghề của cuộc CMCN 4.0 và đào tạo lại để thích ứng với ngành nghề mới.</w:t>
      </w:r>
    </w:p>
    <w:p w:rsidR="006A4F75" w:rsidRPr="007C34CC" w:rsidRDefault="00A234B0" w:rsidP="00FE28ED">
      <w:pPr>
        <w:shd w:val="clear" w:color="auto" w:fill="FFFFFF"/>
        <w:spacing w:before="12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Thứ hai</w:t>
      </w:r>
      <w:r w:rsidR="006A4F75" w:rsidRPr="007C34CC">
        <w:rPr>
          <w:rFonts w:ascii="Times New Roman" w:eastAsia="Times New Roman" w:hAnsi="Times New Roman" w:cs="Times New Roman"/>
          <w:sz w:val="26"/>
          <w:szCs w:val="26"/>
        </w:rPr>
        <w:t>, chương trình đào tạo hiện nay vẫn chưa được linh hoạt, nội dung chưa phù hợp với nhu cầu và xu thế thị trường lao động CMCN 4.0. Giáo dục có nhiều thay đổi, hệ thống giáo dục nghề nghiệp sẽ bị tác động rất mạnh và toàn diện, danh mục nghề đào tạo và chương t</w:t>
      </w:r>
      <w:r w:rsidR="00E945CF" w:rsidRPr="007C34CC">
        <w:rPr>
          <w:rFonts w:ascii="Times New Roman" w:eastAsia="Times New Roman" w:hAnsi="Times New Roman" w:cs="Times New Roman"/>
          <w:sz w:val="26"/>
          <w:szCs w:val="26"/>
        </w:rPr>
        <w:t xml:space="preserve">rình đào tạo sẽ phải điều chỉnh và </w:t>
      </w:r>
      <w:r w:rsidR="006A4F75" w:rsidRPr="007C34CC">
        <w:rPr>
          <w:rFonts w:ascii="Times New Roman" w:eastAsia="Times New Roman" w:hAnsi="Times New Roman" w:cs="Times New Roman"/>
          <w:sz w:val="26"/>
          <w:szCs w:val="26"/>
        </w:rPr>
        <w:t>cập nhật liên. Các trường đại học thực hiện hoạt động đào tạo theo hai hướng: một mặt phải đáp ứng tính định hướng xã hội, mặt khác đào tạo cung cấp nguồn nhân lực đáp ứng yêu cầu của thị trường lao động. Tuy nhiên, áp lực đối với các trường đại học càng lớn khi chương trình đào tạo vừa đáp ứng tính chuyên môn cao trong lĩnh vực nhất định, vừa đáp ứng tính liên ngành (công nghệ thông tin, kỹ thuật số, mạng, kiến thức chuyên ngành) và các kỹ năng khác không thể thiếu, như: khả năng suy nghĩ có hệ thống, khả năng tổng hợp, khả năng liên kết giữa thế giới thực và ảo, khả năng sáng tạo, kỹ năng làm việc nhóm, khả năng hợp tác liên ngành… Trong bối cảnh kiến thức về công nghệ thay đổi rất nhanh, việc trang bị cách thức tự học và ý thức học tập suốt đời càng quan trọng hơn kiến thức của chương trình đào tạo. Như vậy, CMCN 4.0 đã tạo áp lực lớn trong hoạt động đào tạo đối với các trường đại học, từ xây dựng chương trình đào tạo, cập nhật nội dung chương trình cho đến đào tạo kỹ năng cho người học để đáp ứng yêu cầu công nghiệp.</w:t>
      </w:r>
    </w:p>
    <w:p w:rsidR="006A4F75" w:rsidRPr="007C34CC" w:rsidRDefault="00A234B0" w:rsidP="00FE28ED">
      <w:pPr>
        <w:shd w:val="clear" w:color="auto" w:fill="FFFFFF"/>
        <w:spacing w:before="12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Thứ ba</w:t>
      </w:r>
      <w:r w:rsidR="006A4F75" w:rsidRPr="007C34CC">
        <w:rPr>
          <w:rFonts w:ascii="Times New Roman" w:eastAsia="Times New Roman" w:hAnsi="Times New Roman" w:cs="Times New Roman"/>
          <w:sz w:val="26"/>
          <w:szCs w:val="26"/>
        </w:rPr>
        <w:t>, một vấn đề khác đặt ra cho các cơ sở đào tạo bậc cao là cách thức tổ chức để chuyển tải nội dung chương trình đào tạo đến người học. Cách mạng 4.0 đòi hỏi phương thức và phương pháp đào tạo thay đổi với sự ứng dụng mạnh mẽ của công nghệ thông tin, công nghệ kỹ thuật số và hệ thống mạng. Các hình thức đào tạo online, đào tạo ảo, mô phỏng, số hóa bài giảng… sẽ là xu hướng đào tạo nghề nghiệp trong tương lai. Điều này đòi hỏi các cơ sở đào tạo phải có sự chuẩn bị tốt nguồn lực tổ chức giảng dạy, đặc biệt là đội ngũ giảng viên, xây dựng không gian học tập, trang thiết bị phục vụ cho việc dạy và học….</w:t>
      </w:r>
    </w:p>
    <w:p w:rsidR="006A4F75" w:rsidRPr="007C34CC" w:rsidRDefault="007F651B" w:rsidP="00FE28ED">
      <w:pPr>
        <w:shd w:val="clear" w:color="auto" w:fill="FFFFFF"/>
        <w:spacing w:before="12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N</w:t>
      </w:r>
      <w:r w:rsidR="006A4F75" w:rsidRPr="007C34CC">
        <w:rPr>
          <w:rFonts w:ascii="Times New Roman" w:eastAsia="Times New Roman" w:hAnsi="Times New Roman" w:cs="Times New Roman"/>
          <w:sz w:val="26"/>
          <w:szCs w:val="26"/>
        </w:rPr>
        <w:t xml:space="preserve">hư vậy với khâu đầu tiên mang tính đột phá là công nghệ thông tin, Cách mạng công nghiệp 4.0 đã tác động to lớn mạnh mẽ, tạo nên những bước ngoặt lớn lao với nên giáo dục thế giới nói chung, Việt Nam nói riêng. </w:t>
      </w:r>
    </w:p>
    <w:p w:rsidR="00470F9A" w:rsidRPr="007C34CC" w:rsidRDefault="00A234B0" w:rsidP="00FE28ED">
      <w:pPr>
        <w:spacing w:before="120" w:after="240" w:line="312" w:lineRule="auto"/>
        <w:jc w:val="both"/>
        <w:textAlignment w:val="baseline"/>
        <w:rPr>
          <w:rFonts w:ascii="Times New Roman" w:eastAsia="Times New Roman" w:hAnsi="Times New Roman" w:cs="Times New Roman"/>
          <w:b/>
          <w:sz w:val="26"/>
          <w:szCs w:val="26"/>
        </w:rPr>
      </w:pPr>
      <w:r>
        <w:rPr>
          <w:rFonts w:ascii="Times New Roman" w:eastAsia="Times New Roman" w:hAnsi="Times New Roman" w:cs="Times New Roman"/>
          <w:b/>
          <w:sz w:val="26"/>
          <w:szCs w:val="26"/>
        </w:rPr>
        <w:t>2.1.3</w:t>
      </w:r>
      <w:r w:rsidR="006B4DCA" w:rsidRPr="007C34CC">
        <w:rPr>
          <w:rFonts w:ascii="Times New Roman" w:eastAsia="Times New Roman" w:hAnsi="Times New Roman" w:cs="Times New Roman"/>
          <w:b/>
          <w:sz w:val="26"/>
          <w:szCs w:val="26"/>
        </w:rPr>
        <w:t xml:space="preserve">. Một số giải pháp để nâng cao chất lượng </w:t>
      </w:r>
      <w:r w:rsidR="00470F9A" w:rsidRPr="007C34CC">
        <w:rPr>
          <w:rFonts w:ascii="Times New Roman" w:eastAsia="Times New Roman" w:hAnsi="Times New Roman" w:cs="Times New Roman"/>
          <w:b/>
          <w:sz w:val="26"/>
          <w:szCs w:val="26"/>
        </w:rPr>
        <w:t xml:space="preserve">giảng dạy </w:t>
      </w:r>
      <w:r w:rsidR="006B4DCA" w:rsidRPr="007C34CC">
        <w:rPr>
          <w:rFonts w:ascii="Times New Roman" w:eastAsia="Times New Roman" w:hAnsi="Times New Roman" w:cs="Times New Roman"/>
          <w:b/>
          <w:sz w:val="26"/>
          <w:szCs w:val="26"/>
        </w:rPr>
        <w:t>môn</w:t>
      </w:r>
      <w:r w:rsidR="00470F9A" w:rsidRPr="007C34CC">
        <w:rPr>
          <w:rFonts w:ascii="Times New Roman" w:eastAsia="Times New Roman" w:hAnsi="Times New Roman" w:cs="Times New Roman"/>
          <w:b/>
          <w:sz w:val="26"/>
          <w:szCs w:val="26"/>
        </w:rPr>
        <w:t xml:space="preserve"> chính trị </w:t>
      </w:r>
      <w:r w:rsidR="00FC706B" w:rsidRPr="007C34CC">
        <w:rPr>
          <w:rFonts w:ascii="Times New Roman" w:eastAsia="Times New Roman" w:hAnsi="Times New Roman" w:cs="Times New Roman"/>
          <w:b/>
          <w:sz w:val="26"/>
          <w:szCs w:val="26"/>
        </w:rPr>
        <w:t>trong bối cảnh công nghệ 4.0</w:t>
      </w:r>
      <w:r w:rsidR="006B4DCA" w:rsidRPr="007C34CC">
        <w:rPr>
          <w:rFonts w:ascii="Times New Roman" w:eastAsia="Times New Roman" w:hAnsi="Times New Roman" w:cs="Times New Roman"/>
          <w:b/>
          <w:sz w:val="26"/>
          <w:szCs w:val="26"/>
        </w:rPr>
        <w:t>.</w:t>
      </w:r>
    </w:p>
    <w:p w:rsidR="00D7268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bdr w:val="none" w:sz="0" w:space="0" w:color="auto" w:frame="1"/>
        </w:rPr>
      </w:pPr>
      <w:r w:rsidRPr="007C34CC">
        <w:rPr>
          <w:rFonts w:ascii="Times New Roman" w:eastAsia="Times New Roman" w:hAnsi="Times New Roman" w:cs="Times New Roman"/>
          <w:i/>
          <w:iCs/>
          <w:sz w:val="26"/>
          <w:szCs w:val="26"/>
          <w:bdr w:val="none" w:sz="0" w:space="0" w:color="auto" w:frame="1"/>
        </w:rPr>
        <w:t>Một là</w:t>
      </w:r>
      <w:r w:rsidRPr="007C34CC">
        <w:rPr>
          <w:rFonts w:ascii="Times New Roman" w:eastAsia="Times New Roman" w:hAnsi="Times New Roman" w:cs="Times New Roman"/>
          <w:sz w:val="26"/>
          <w:szCs w:val="26"/>
          <w:bdr w:val="none" w:sz="0" w:space="0" w:color="auto" w:frame="1"/>
        </w:rPr>
        <w:t>, giảm thời gian thuyết trình của giảng viên, trong một buổi giảng bài, giảng viê</w:t>
      </w:r>
      <w:r w:rsidR="002D4FC2" w:rsidRPr="007C34CC">
        <w:rPr>
          <w:rFonts w:ascii="Times New Roman" w:eastAsia="Times New Roman" w:hAnsi="Times New Roman" w:cs="Times New Roman"/>
          <w:sz w:val="26"/>
          <w:szCs w:val="26"/>
          <w:bdr w:val="none" w:sz="0" w:space="0" w:color="auto" w:frame="1"/>
        </w:rPr>
        <w:t xml:space="preserve">n chỉ được thuyết trình tối đa </w:t>
      </w:r>
      <w:r w:rsidRPr="007C34CC">
        <w:rPr>
          <w:rFonts w:ascii="Times New Roman" w:eastAsia="Times New Roman" w:hAnsi="Times New Roman" w:cs="Times New Roman"/>
          <w:sz w:val="26"/>
          <w:szCs w:val="26"/>
          <w:bdr w:val="none" w:sz="0" w:space="0" w:color="auto" w:frame="1"/>
        </w:rPr>
        <w:t>5</w:t>
      </w:r>
      <w:r w:rsidR="002D4FC2" w:rsidRPr="007C34CC">
        <w:rPr>
          <w:rFonts w:ascii="Times New Roman" w:eastAsia="Times New Roman" w:hAnsi="Times New Roman" w:cs="Times New Roman"/>
          <w:sz w:val="26"/>
          <w:szCs w:val="26"/>
          <w:bdr w:val="none" w:sz="0" w:space="0" w:color="auto" w:frame="1"/>
        </w:rPr>
        <w:t>0</w:t>
      </w:r>
      <w:r w:rsidRPr="007C34CC">
        <w:rPr>
          <w:rFonts w:ascii="Times New Roman" w:eastAsia="Times New Roman" w:hAnsi="Times New Roman" w:cs="Times New Roman"/>
          <w:sz w:val="26"/>
          <w:szCs w:val="26"/>
          <w:bdr w:val="none" w:sz="0" w:space="0" w:color="auto" w:frame="1"/>
        </w:rPr>
        <w:t>% tổng thời gian; thời gian còn lại dà</w:t>
      </w:r>
      <w:r w:rsidR="002D4FC2" w:rsidRPr="007C34CC">
        <w:rPr>
          <w:rFonts w:ascii="Times New Roman" w:eastAsia="Times New Roman" w:hAnsi="Times New Roman" w:cs="Times New Roman"/>
          <w:sz w:val="26"/>
          <w:szCs w:val="26"/>
          <w:bdr w:val="none" w:sz="0" w:space="0" w:color="auto" w:frame="1"/>
        </w:rPr>
        <w:t xml:space="preserve">nh cho trao đổi, thảo luận; trong buổi học đầu tiên giảng viên trao đổi nội dung thảo luận với lớp </w:t>
      </w:r>
      <w:r w:rsidR="002A38AB" w:rsidRPr="007C34CC">
        <w:rPr>
          <w:rFonts w:ascii="Times New Roman" w:eastAsia="Times New Roman" w:hAnsi="Times New Roman" w:cs="Times New Roman"/>
          <w:sz w:val="26"/>
          <w:szCs w:val="26"/>
          <w:bdr w:val="none" w:sz="0" w:space="0" w:color="auto" w:frame="1"/>
        </w:rPr>
        <w:t>để các bạn sinh viên chuẩn bị thảo luận cho các buổi học tiếp theo.</w:t>
      </w:r>
      <w:r w:rsidR="00D72682" w:rsidRPr="007C34CC">
        <w:rPr>
          <w:rFonts w:ascii="Times New Roman" w:eastAsia="Times New Roman" w:hAnsi="Times New Roman" w:cs="Times New Roman"/>
          <w:sz w:val="26"/>
          <w:szCs w:val="26"/>
          <w:bdr w:val="none" w:sz="0" w:space="0" w:color="auto" w:frame="1"/>
        </w:rPr>
        <w:t xml:space="preserve"> Trong chương trình giảng dạy hiện nay, chúng ta có thể sắp xếp và đưa ra các đề tài để sinh viên thảo luận và thuyết trình Ví dụ bài 4 (</w:t>
      </w:r>
      <w:r w:rsidR="00DD2092">
        <w:rPr>
          <w:rFonts w:ascii="Times New Roman" w:eastAsia="Times New Roman" w:hAnsi="Times New Roman" w:cs="Times New Roman"/>
          <w:sz w:val="26"/>
          <w:szCs w:val="26"/>
          <w:bdr w:val="none" w:sz="0" w:space="0" w:color="auto" w:frame="1"/>
        </w:rPr>
        <w:t>Đặc trưng và phương hướng xây dựng XHCN ở Việt Nam</w:t>
      </w:r>
      <w:r w:rsidR="00D72682" w:rsidRPr="007C34CC">
        <w:rPr>
          <w:rFonts w:ascii="Times New Roman" w:eastAsia="Times New Roman" w:hAnsi="Times New Roman" w:cs="Times New Roman"/>
          <w:sz w:val="26"/>
          <w:szCs w:val="26"/>
          <w:bdr w:val="none" w:sz="0" w:space="0" w:color="auto" w:frame="1"/>
        </w:rPr>
        <w:t xml:space="preserve">) chúng ta có thể nêu nội dung thuyết trình như “Cơ hội và thách thức khi Việt Nam </w:t>
      </w:r>
      <w:r w:rsidR="00DD2092">
        <w:rPr>
          <w:rFonts w:ascii="Times New Roman" w:eastAsia="Times New Roman" w:hAnsi="Times New Roman" w:cs="Times New Roman"/>
          <w:sz w:val="26"/>
          <w:szCs w:val="26"/>
          <w:bdr w:val="none" w:sz="0" w:space="0" w:color="auto" w:frame="1"/>
        </w:rPr>
        <w:t>gia nhập WTO”</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t>Hai là</w:t>
      </w:r>
      <w:r w:rsidRPr="007C34CC">
        <w:rPr>
          <w:rFonts w:ascii="Times New Roman" w:eastAsia="Times New Roman" w:hAnsi="Times New Roman" w:cs="Times New Roman"/>
          <w:sz w:val="26"/>
          <w:szCs w:val="26"/>
        </w:rPr>
        <w:t xml:space="preserve">, đổi mới phương pháp giảng dạy của giảng viên theo hướng tích cực, lấy học viên làm trung tâm. Trong đó, phương pháp giảng dạy của giảng viên phải khuyến khích học viên tự học hỏi, tự phát huy sáng kiến, giảng viên đóng vai trò là người hướng dẫn. Tạo cơ hội cho học viên tham gia tích cực vào quá trình dạy học; giảng viên đóng vai trò là nguồn thông tin chính, nhưng cũng là người thúc đẩy </w:t>
      </w:r>
      <w:r w:rsidR="002A38AB" w:rsidRPr="007C34CC">
        <w:rPr>
          <w:rFonts w:ascii="Times New Roman" w:eastAsia="Times New Roman" w:hAnsi="Times New Roman" w:cs="Times New Roman"/>
          <w:sz w:val="26"/>
          <w:szCs w:val="26"/>
        </w:rPr>
        <w:t>quá trình học của học viên</w:t>
      </w:r>
      <w:r w:rsidRPr="007C34CC">
        <w:rPr>
          <w:rFonts w:ascii="Times New Roman" w:eastAsia="Times New Roman" w:hAnsi="Times New Roman" w:cs="Times New Roman"/>
          <w:sz w:val="26"/>
          <w:szCs w:val="26"/>
        </w:rPr>
        <w:t xml:space="preserve">. Bài học được sử dụng chủ yếu để phân tích, tìm hiểu những kiến thức cơ bản và thực hành đòi hỏi tư duy như: phân tích, tranh luận, áp dụng, sáng tạo và ra quyết định. Những kiến thức thông thường, những dữ kiện thì học viên sẽ tự tìm kiếm trong các loại tài liệu tham khảo từ các nguồn. Vì vậy, để nâng cao chất lượng bài giảng, trong quá trình giảng dạy người giảng viên cần sử dụng linh hoạt, sáng tạo tổng hợp </w:t>
      </w:r>
      <w:r w:rsidR="00D72682" w:rsidRPr="007C34CC">
        <w:rPr>
          <w:rFonts w:ascii="Times New Roman" w:eastAsia="Times New Roman" w:hAnsi="Times New Roman" w:cs="Times New Roman"/>
          <w:sz w:val="26"/>
          <w:szCs w:val="26"/>
        </w:rPr>
        <w:t xml:space="preserve">nhiều </w:t>
      </w:r>
      <w:r w:rsidRPr="007C34CC">
        <w:rPr>
          <w:rFonts w:ascii="Times New Roman" w:eastAsia="Times New Roman" w:hAnsi="Times New Roman" w:cs="Times New Roman"/>
          <w:sz w:val="26"/>
          <w:szCs w:val="26"/>
        </w:rPr>
        <w:t>phương pháp như: phương pháp dạy học nêu và giải quyết vấn đề, phương pháp tổ chức học viên theo nhóm hợp tác, phương pháp thuyết trình của giảng viên kết hợp với sử dụng giáo án điện tử, trong đó:</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t>Đối với phương pháp dạy học nêu và giải quyết vấn đề,</w:t>
      </w:r>
      <w:r w:rsidRPr="007C34CC">
        <w:rPr>
          <w:rFonts w:ascii="Times New Roman" w:eastAsia="Times New Roman" w:hAnsi="Times New Roman" w:cs="Times New Roman"/>
          <w:sz w:val="26"/>
          <w:szCs w:val="26"/>
        </w:rPr>
        <w:t> giảng viên đặt ra những tình huống có vấn đề và điều khiển hoạt động của học viên nhằm giúp họ độc lập giải quyết các vấn đề học tập, tạo điều kiện cho việc lĩnh hội tri thức mới và hành động mới, hình thành năng lực tư duy sáng tạo cho học viên. Giảng viên thực sự là người thúc đẩy học viên hoạt động tích cực tìm tòi, nghiên cứu các tài liệu, phải xác định rõ ràng học viên là người trực tiếp tái tạo lại kiến thức chứ không phải là giảng viên làm thay.</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lastRenderedPageBreak/>
        <w:t>Đối với phương pháp giảng dạy tổ chức học viên theo nhóm hợp tác,</w:t>
      </w:r>
      <w:r w:rsidRPr="007C34CC">
        <w:rPr>
          <w:rFonts w:ascii="Times New Roman" w:eastAsia="Times New Roman" w:hAnsi="Times New Roman" w:cs="Times New Roman"/>
          <w:sz w:val="26"/>
          <w:szCs w:val="26"/>
        </w:rPr>
        <w:t> giảng viên giao các nhiệm vụ cho nhóm học viên thực hiện, từ đó học viên tích cực tìm tòi tài liệu, nghiên cứu thực tiễn để hoàn thành nhiệm vụ được giao, bên cạnh đó giảng viên luôn quan tâm định hướng hoạt động đọc, nghiên cứu của học viên để họ thực hiện đúng mục tiêu đề ra. Ở đây học viên được tập dượt kỹ năng nghiên cứu tài liệu mới một cách khoa học, biết phân tích, phê phán những ý kiến khác nhau trước một chủ đề nêu ra.</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t>Ba là</w:t>
      </w:r>
      <w:r w:rsidRPr="007C34CC">
        <w:rPr>
          <w:rFonts w:ascii="Times New Roman" w:eastAsia="Times New Roman" w:hAnsi="Times New Roman" w:cs="Times New Roman"/>
          <w:sz w:val="26"/>
          <w:szCs w:val="26"/>
        </w:rPr>
        <w:t>, giảng viên quan tâm đến đặc điểm tư duy của học viên, hướng dẫn định hướng cho học viên tìm tài liệu và nghiên cứu tài liệu. Trong giờ lên lớp, bên cạnh việc giới thiệu bài giảng, người giảng viên cần giới thiệu cho học viên những loại tài liệu tham khảo cần thiết, giới thiệu nguồn tìm kiếm, hướng dẫn cách tiếp cận, khai thác thông tin từ tài liệu. Nhờ đó, học viên sẽ tìm kiếm và khai thác tài liệu theo sự hướng dẫn của giảng viên; sau đó giảng viên cùng kiểm tra, đánh giá việc đọc tài liệu của học viên để học viên rút kinh nghiệm, đồng thời có thêm động lực tiếp tục hoàn thiện kỹ năng đọc.</w:t>
      </w:r>
    </w:p>
    <w:p w:rsidR="00A53DA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bdr w:val="none" w:sz="0" w:space="0" w:color="auto" w:frame="1"/>
        </w:rPr>
        <w:t>Như vậy, giảng dạy lý luận chính trị phải xuất phát từ thực tiễn đời sống xã hội và phải trở lại phục vụ, giải quyết các vấn đề đặt ra trong đời sống xã hội, do đó đòi hỏi phương pháp dạy và học lý luận chính trị cũng phải rất thực tiễn và không ngừng được đổi mới. Trong bối cảnh hiện nay, trước hàng loạt vấn đề mới đặt ra từ đời sống xã hội sinh động của đất nước và thế giới, việc truyền bá một chiều, áp đặt, duy ý chí từ phía giảng viên sẽ không còn phù hợp. Do đó, đổi mới </w:t>
      </w:r>
      <w:r w:rsidRPr="007C34CC">
        <w:rPr>
          <w:rFonts w:ascii="Times New Roman" w:eastAsia="Times New Roman" w:hAnsi="Times New Roman" w:cs="Times New Roman"/>
          <w:spacing w:val="-10"/>
          <w:sz w:val="26"/>
          <w:szCs w:val="26"/>
          <w:bdr w:val="none" w:sz="0" w:space="0" w:color="auto" w:frame="1"/>
        </w:rPr>
        <w:t>phương pháp giảng dạy lý luận chính trị theo hướng phát huy tính tích cực, chủ động, sáng tạo của người học; gợi mở, thảo luận, trao đổi thẳng thắn, đối thoại có trách nhiệm giữa giảng viên và học viên, kết hợp với ứng dụng hiệu quả công nghệ thông tin và các phương tiện hiện đại... tiếp tục được xem là giải pháp hữu ích.</w:t>
      </w:r>
    </w:p>
    <w:p w:rsidR="0074356F" w:rsidRPr="007C34CC" w:rsidRDefault="00EE3D6C" w:rsidP="00FE28ED">
      <w:pPr>
        <w:spacing w:before="120" w:after="240" w:line="312" w:lineRule="auto"/>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Thứ tư</w:t>
      </w:r>
      <w:r w:rsidR="00470F9A" w:rsidRPr="007C34CC">
        <w:rPr>
          <w:rFonts w:ascii="Times New Roman" w:eastAsia="Times New Roman" w:hAnsi="Times New Roman" w:cs="Times New Roman"/>
          <w:sz w:val="26"/>
          <w:szCs w:val="26"/>
        </w:rPr>
        <w:t xml:space="preserve">, giảng viên phải thực sự là người tâm huyết với nghề nghiệp và </w:t>
      </w:r>
      <w:r w:rsidR="0074356F" w:rsidRPr="007C34CC">
        <w:rPr>
          <w:rFonts w:ascii="Times New Roman" w:eastAsia="Times New Roman" w:hAnsi="Times New Roman" w:cs="Times New Roman"/>
          <w:sz w:val="26"/>
          <w:szCs w:val="26"/>
        </w:rPr>
        <w:t>kiến thức sâu rộng</w:t>
      </w:r>
      <w:r w:rsidR="00470F9A" w:rsidRPr="007C34CC">
        <w:rPr>
          <w:rFonts w:ascii="Times New Roman" w:eastAsia="Times New Roman" w:hAnsi="Times New Roman" w:cs="Times New Roman"/>
          <w:sz w:val="26"/>
          <w:szCs w:val="26"/>
        </w:rPr>
        <w:t>. Mỗi giảng viên phải tự mình ý thức việc tự học để không ngừng nâng cao hiểu biết, trau dồi về chuyên môn nghiệp vụ; ngoài chuyên ngành của mình phải có phông kiến thức rộng, ít nhất cũng phải nắm vững các bộ môn lý luận Mác – Lênin; lịch sử Đảng, tư tưởng Hồ Chí Minh… giữa các bộ môn đó có mối quan hệ khăng khít, gắn bó chặt chẽ với nhau, bổ sung, hỗ tr</w:t>
      </w:r>
      <w:r w:rsidR="0074356F" w:rsidRPr="007C34CC">
        <w:rPr>
          <w:rFonts w:ascii="Times New Roman" w:eastAsia="Times New Roman" w:hAnsi="Times New Roman" w:cs="Times New Roman"/>
          <w:sz w:val="26"/>
          <w:szCs w:val="26"/>
        </w:rPr>
        <w:t>ợ cho nhau trong mỗi bài giảng.</w:t>
      </w:r>
    </w:p>
    <w:p w:rsidR="00A53DA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 xml:space="preserve">Có kiến thức rộng, giảng viên cần phải đầu tư chiều sâu cho chuyên ngành của mình giảng dạy. Người giảng viên thực sự yêu nghề luôn chịu khó học tập cầu tiến bộ, luôn dành tâm sức cho bài giảng. Trước mỗi buổi dạy, tiết dạy họ luôn trăn trở nên sử dụng những phương </w:t>
      </w:r>
      <w:r w:rsidRPr="007C34CC">
        <w:rPr>
          <w:rFonts w:ascii="Times New Roman" w:eastAsia="Times New Roman" w:hAnsi="Times New Roman" w:cs="Times New Roman"/>
          <w:sz w:val="26"/>
          <w:szCs w:val="26"/>
        </w:rPr>
        <w:lastRenderedPageBreak/>
        <w:t>pháp nào cho bài giảng và sau đó tự rút kinh nghiệm, nhằm không ngừng hoàn thiện nghề nghiệp của mình. </w:t>
      </w:r>
    </w:p>
    <w:p w:rsidR="00A53DA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 xml:space="preserve">Thứ </w:t>
      </w:r>
      <w:r w:rsidR="006F2DAE">
        <w:rPr>
          <w:rFonts w:ascii="Times New Roman" w:eastAsia="Times New Roman" w:hAnsi="Times New Roman" w:cs="Times New Roman"/>
          <w:sz w:val="26"/>
          <w:szCs w:val="26"/>
        </w:rPr>
        <w:t>năm</w:t>
      </w:r>
      <w:r w:rsidRPr="007C34CC">
        <w:rPr>
          <w:rFonts w:ascii="Times New Roman" w:eastAsia="Times New Roman" w:hAnsi="Times New Roman" w:cs="Times New Roman"/>
          <w:sz w:val="26"/>
          <w:szCs w:val="26"/>
        </w:rPr>
        <w:t>, giảng dạy các môn lý luận Mác – Lênin nhất thiết phải liên hệ với thực tiễn, gắn liền lý luận với thực tiễn. Bài giảng muốn sinh động giàu sức thuyết phục, giảng viên cần phải liên hệ với thực tiễn của thế giới, của đất nước; của địa phương; của bản thân mỗi học viên. Về sự liên hệ này tuỳ thuộc vào khả năng của mỗi giảng viên, có thể giảng viên tự liên hệ trong bài giảng và chỉ cho học viên thấy rõ điều đó được t</w:t>
      </w:r>
      <w:r w:rsidR="00024809" w:rsidRPr="007C34CC">
        <w:rPr>
          <w:rFonts w:ascii="Times New Roman" w:eastAsia="Times New Roman" w:hAnsi="Times New Roman" w:cs="Times New Roman"/>
          <w:sz w:val="26"/>
          <w:szCs w:val="26"/>
        </w:rPr>
        <w:t>hể hiện trong thực tế cuộc sống</w:t>
      </w:r>
      <w:r w:rsidRPr="007C34CC">
        <w:rPr>
          <w:rFonts w:ascii="Times New Roman" w:eastAsia="Times New Roman" w:hAnsi="Times New Roman" w:cs="Times New Roman"/>
          <w:sz w:val="26"/>
          <w:szCs w:val="26"/>
        </w:rPr>
        <w:t>. Các bộ môn lý luận Mác – Lênin có mặt trong tất cả các lĩnh vực của cuộc sống, từ vấn đề nhỏ nhặt nhất trong sinh hoạt đời thường đến những vấn đề trọng đại của đất nước. Vì thế, một trong những vấn đề đổi mới phương pháp giảng dạy lý luận ở trường Chính trị nhất thiết phải chú trọng liên hệ với thực tiễn mới nâng cao được chất lượng, hiệu quả đào tạo.</w:t>
      </w:r>
    </w:p>
    <w:p w:rsidR="00A53DA2" w:rsidRPr="007C34CC" w:rsidRDefault="006F2DAE" w:rsidP="00FE28ED">
      <w:pPr>
        <w:spacing w:before="120" w:after="240" w:line="312" w:lineRule="auto"/>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Thứ sáu</w:t>
      </w:r>
      <w:r w:rsidR="00470F9A" w:rsidRPr="007C34CC">
        <w:rPr>
          <w:rFonts w:ascii="Times New Roman" w:eastAsia="Times New Roman" w:hAnsi="Times New Roman" w:cs="Times New Roman"/>
          <w:sz w:val="26"/>
          <w:szCs w:val="26"/>
        </w:rPr>
        <w:t>, Giảng viên phải nắm được đối tượng học viên và cơ sở vật chất, trang thiết bị phục vụ giảng dạy. Khi được khoa, trường phân công đến giảng dạy tại một lớp nào đó, giảng viên cần có sự liên hệ với phòng đào tạo của tr</w:t>
      </w:r>
      <w:r>
        <w:rPr>
          <w:rFonts w:ascii="Times New Roman" w:eastAsia="Times New Roman" w:hAnsi="Times New Roman" w:cs="Times New Roman"/>
          <w:sz w:val="26"/>
          <w:szCs w:val="26"/>
        </w:rPr>
        <w:t xml:space="preserve">ường </w:t>
      </w:r>
      <w:r w:rsidR="00470F9A" w:rsidRPr="007C34CC">
        <w:rPr>
          <w:rFonts w:ascii="Times New Roman" w:eastAsia="Times New Roman" w:hAnsi="Times New Roman" w:cs="Times New Roman"/>
          <w:sz w:val="26"/>
          <w:szCs w:val="26"/>
        </w:rPr>
        <w:t xml:space="preserve">tìm hiểu và nắm được cụ thể đối tượng của lớp học, cơ sở vật chất, thiết bị phục vụ giảng dạy. Trên cơ sở đó, giảng viên chủ động có kế hoạch cho từng bài giảng, tiết giảng sẽ sử dụng những phương pháp nào, thiết bị gì cho phù hợp thì sẽ đạt được hiệu quả cao. </w:t>
      </w:r>
    </w:p>
    <w:p w:rsidR="00A53DA2" w:rsidRDefault="006F2DAE" w:rsidP="00FE28ED">
      <w:pPr>
        <w:spacing w:before="120" w:after="240" w:line="312" w:lineRule="auto"/>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Thứ bảy</w:t>
      </w:r>
      <w:r w:rsidR="00470F9A" w:rsidRPr="007C34CC">
        <w:rPr>
          <w:rFonts w:ascii="Times New Roman" w:eastAsia="Times New Roman" w:hAnsi="Times New Roman" w:cs="Times New Roman"/>
          <w:sz w:val="26"/>
          <w:szCs w:val="26"/>
        </w:rPr>
        <w:t>, Xêmina, đổi mới phương pháp giảng dạy nhằm thực hiện “Biến quá trình đào tạo thành tự đào tạo”. Vì thế giảng viên cần coi trọng và tăng cường thực hiện xêmina của học viên. Đây là một vấn đề quan trọng, thiết thực cho đổi mới phương pháp của giảng viên, vì thông qua xêmina học viên có điều kiện trực tiếp trao đổi, thảo luận đưa ra những chính kiến của mình cả về lý luận và thực tiễn; cả những vấn đề đúng và chưa đúng…Thông qua xêmina, giảng viên kiểm nghiệm được học viên đã nắm được bài giảng đến mức độ nào; phương pháp giảng dạy của giảng viên đã đạt được hiệu quả hay không? Thực hiện xêmina, giảng viên nên chọn một học viên học lực khá, có khả năng điều hành giao cho họ tự thảo luận, giảng viên là người trọng tài, nghe các ý kiến phát biểu, tổng hợp và giải đáp khi học viên thảo luận đưa ra các ý kiến không phân thắng bại. Thực hiện tốt xêmina buộc học viên phải đọc tài liệu, nghiên cứu, chuẩn bị, từ đó sẽ tạo nên động lực và hứng thú của người học, giúp cho họ nắm vững được lý luận vận dụng vào thực tiễn được tốt và có hiệu quả.</w:t>
      </w:r>
    </w:p>
    <w:p w:rsidR="00F41943" w:rsidRPr="00F41943" w:rsidRDefault="00F41943" w:rsidP="00FE28ED">
      <w:pPr>
        <w:spacing w:before="120" w:after="240" w:line="312" w:lineRule="auto"/>
        <w:jc w:val="both"/>
        <w:textAlignment w:val="baseline"/>
        <w:rPr>
          <w:rFonts w:ascii="Times New Roman" w:eastAsia="Times New Roman" w:hAnsi="Times New Roman" w:cs="Times New Roman"/>
          <w:b/>
          <w:sz w:val="26"/>
          <w:szCs w:val="26"/>
        </w:rPr>
      </w:pPr>
      <w:r w:rsidRPr="00F41943">
        <w:rPr>
          <w:rFonts w:ascii="Times New Roman" w:eastAsia="Times New Roman" w:hAnsi="Times New Roman" w:cs="Times New Roman"/>
          <w:b/>
          <w:sz w:val="26"/>
          <w:szCs w:val="26"/>
        </w:rPr>
        <w:t>3. Kết luận</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lastRenderedPageBreak/>
        <w:t xml:space="preserve">Như vậy, đổi mới phương pháp giảng dạy </w:t>
      </w:r>
      <w:r w:rsidR="00086141" w:rsidRPr="007C34CC">
        <w:rPr>
          <w:rFonts w:ascii="Times New Roman" w:eastAsia="Times New Roman" w:hAnsi="Times New Roman" w:cs="Times New Roman"/>
          <w:sz w:val="26"/>
          <w:szCs w:val="26"/>
        </w:rPr>
        <w:t>môn chính trị</w:t>
      </w:r>
      <w:r w:rsidRPr="007C34CC">
        <w:rPr>
          <w:rFonts w:ascii="Times New Roman" w:eastAsia="Times New Roman" w:hAnsi="Times New Roman" w:cs="Times New Roman"/>
          <w:sz w:val="26"/>
          <w:szCs w:val="26"/>
        </w:rPr>
        <w:t xml:space="preserve"> là trên cơ sở phương pháp truyền thống, chúng ta kế thừa, phát huy mặt tích cực, khắc phục mặt hạn chế bắng cách kết hợp phương pháp dạy học truyền thống với phương pháp hiện đại, sử dụng các phương tiện kỹ thuật hiện đại vào bài giảng, phát huy tính tích cực, chủ động sán tạo của học viên, nâng cao chất lượng và hiệu quả đàog tạo của nhà trường. Vấn đề đổi mới luôn đặt ra cho mỗi cấp, mỗi ngành song điều quan trọng nhất, giữ vai trò quyết định thành công vẫn là người giảng viên. Giảng viên là người trang bị, phương pháp, phương hướng cho người học, nói cách khác là giảng viên trang bị cho học viên cái cần để họ tự câu lấy cá./.</w:t>
      </w:r>
    </w:p>
    <w:p w:rsidR="006E74E7" w:rsidRDefault="00F41943" w:rsidP="00FE28ED">
      <w:pPr>
        <w:spacing w:before="120" w:after="240" w:line="312" w:lineRule="auto"/>
        <w:jc w:val="both"/>
        <w:textAlignment w:val="baseline"/>
        <w:rPr>
          <w:rFonts w:ascii="Times New Roman" w:eastAsia="Times New Roman" w:hAnsi="Times New Roman" w:cs="Times New Roman"/>
          <w:b/>
          <w:sz w:val="26"/>
          <w:szCs w:val="26"/>
        </w:rPr>
      </w:pPr>
      <w:r w:rsidRPr="00F41943">
        <w:rPr>
          <w:rFonts w:ascii="Times New Roman" w:eastAsia="Times New Roman" w:hAnsi="Times New Roman" w:cs="Times New Roman"/>
          <w:b/>
          <w:sz w:val="26"/>
          <w:szCs w:val="26"/>
        </w:rPr>
        <w:t>Kiến nghị</w:t>
      </w:r>
    </w:p>
    <w:p w:rsidR="00F41943" w:rsidRPr="007F651B" w:rsidRDefault="007F651B" w:rsidP="00FE28ED">
      <w:pPr>
        <w:spacing w:before="120" w:after="240" w:line="312" w:lineRule="auto"/>
        <w:jc w:val="both"/>
        <w:textAlignment w:val="baseline"/>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Giảng viên k</w:t>
      </w:r>
      <w:r w:rsidR="00F41943" w:rsidRPr="007F651B">
        <w:rPr>
          <w:rFonts w:ascii="Times New Roman" w:eastAsia="Times New Roman" w:hAnsi="Times New Roman" w:cs="Times New Roman"/>
          <w:i/>
          <w:sz w:val="26"/>
          <w:szCs w:val="26"/>
        </w:rPr>
        <w:t>hoa Lý luận chính trị</w:t>
      </w:r>
    </w:p>
    <w:p w:rsidR="006E74E7"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Tìm hiểu, nhận thức đầy đủ, sâu sắc về cách mạng công nghiệp 4.0 và các giá trị cốt l</w:t>
      </w:r>
      <w:r w:rsidR="007F651B">
        <w:rPr>
          <w:rFonts w:ascii="Times New Roman" w:eastAsia="Times New Roman" w:hAnsi="Times New Roman" w:cs="Times New Roman"/>
          <w:sz w:val="26"/>
          <w:szCs w:val="26"/>
        </w:rPr>
        <w:t>õi - Làm tốt việc</w:t>
      </w:r>
      <w:r w:rsidRPr="007C34CC">
        <w:rPr>
          <w:rFonts w:ascii="Times New Roman" w:eastAsia="Times New Roman" w:hAnsi="Times New Roman" w:cs="Times New Roman"/>
          <w:sz w:val="26"/>
          <w:szCs w:val="26"/>
        </w:rPr>
        <w:t xml:space="preserve"> sắp xếp, xây dựng </w:t>
      </w:r>
      <w:r w:rsidR="00F41943">
        <w:rPr>
          <w:rFonts w:ascii="Times New Roman" w:eastAsia="Times New Roman" w:hAnsi="Times New Roman" w:cs="Times New Roman"/>
          <w:sz w:val="26"/>
          <w:szCs w:val="26"/>
        </w:rPr>
        <w:t>kế hoạch giảng dạy phù hợp cho từng lớp học.</w:t>
      </w:r>
    </w:p>
    <w:p w:rsidR="006E74E7" w:rsidRPr="007F651B" w:rsidRDefault="007F651B" w:rsidP="00FE28ED">
      <w:pPr>
        <w:spacing w:before="120" w:after="240" w:line="312" w:lineRule="auto"/>
        <w:jc w:val="both"/>
        <w:textAlignment w:val="baseline"/>
        <w:rPr>
          <w:rFonts w:ascii="Times New Roman" w:eastAsia="Times New Roman" w:hAnsi="Times New Roman" w:cs="Times New Roman"/>
          <w:i/>
          <w:sz w:val="26"/>
          <w:szCs w:val="26"/>
        </w:rPr>
      </w:pPr>
      <w:r w:rsidRPr="007F651B">
        <w:rPr>
          <w:rFonts w:ascii="Times New Roman" w:eastAsia="Times New Roman" w:hAnsi="Times New Roman" w:cs="Times New Roman"/>
          <w:i/>
          <w:sz w:val="26"/>
          <w:szCs w:val="26"/>
        </w:rPr>
        <w:t>Nhà trường</w:t>
      </w:r>
      <w:r>
        <w:rPr>
          <w:rFonts w:ascii="Times New Roman" w:eastAsia="Times New Roman" w:hAnsi="Times New Roman" w:cs="Times New Roman"/>
          <w:i/>
          <w:sz w:val="26"/>
          <w:szCs w:val="26"/>
        </w:rPr>
        <w:t xml:space="preserve"> </w:t>
      </w:r>
      <w:r>
        <w:rPr>
          <w:rFonts w:ascii="Times New Roman" w:eastAsia="Times New Roman" w:hAnsi="Times New Roman" w:cs="Times New Roman"/>
          <w:sz w:val="26"/>
          <w:szCs w:val="26"/>
        </w:rPr>
        <w:t>T</w:t>
      </w:r>
      <w:r w:rsidR="006E74E7" w:rsidRPr="007C34CC">
        <w:rPr>
          <w:rFonts w:ascii="Times New Roman" w:eastAsia="Times New Roman" w:hAnsi="Times New Roman" w:cs="Times New Roman"/>
          <w:sz w:val="26"/>
          <w:szCs w:val="26"/>
        </w:rPr>
        <w:t>hực hiện tốt công</w:t>
      </w:r>
      <w:r>
        <w:rPr>
          <w:rFonts w:ascii="Times New Roman" w:eastAsia="Times New Roman" w:hAnsi="Times New Roman" w:cs="Times New Roman"/>
          <w:sz w:val="26"/>
          <w:szCs w:val="26"/>
        </w:rPr>
        <w:t xml:space="preserve"> tác bồi dưỡng đội ngũ giảng viên -</w:t>
      </w:r>
      <w:r w:rsidR="006E74E7" w:rsidRPr="007C34CC">
        <w:rPr>
          <w:rFonts w:ascii="Times New Roman" w:eastAsia="Times New Roman" w:hAnsi="Times New Roman" w:cs="Times New Roman"/>
          <w:sz w:val="26"/>
          <w:szCs w:val="26"/>
        </w:rPr>
        <w:t xml:space="preserve"> yếu tố then chốt </w:t>
      </w:r>
      <w:r>
        <w:rPr>
          <w:rFonts w:ascii="Times New Roman" w:eastAsia="Times New Roman" w:hAnsi="Times New Roman" w:cs="Times New Roman"/>
          <w:sz w:val="26"/>
          <w:szCs w:val="26"/>
        </w:rPr>
        <w:t>trong giáo dục nghề nghiệp đáp ứng nhu cầu cách mạng công nghiệp 4.0. Chú trọng bồi dưỡng giảng</w:t>
      </w:r>
      <w:r w:rsidR="006E74E7" w:rsidRPr="007C34CC">
        <w:rPr>
          <w:rFonts w:ascii="Times New Roman" w:eastAsia="Times New Roman" w:hAnsi="Times New Roman" w:cs="Times New Roman"/>
          <w:sz w:val="26"/>
          <w:szCs w:val="26"/>
        </w:rPr>
        <w:t xml:space="preserve"> viên </w:t>
      </w:r>
      <w:r>
        <w:rPr>
          <w:rFonts w:ascii="Times New Roman" w:eastAsia="Times New Roman" w:hAnsi="Times New Roman" w:cs="Times New Roman"/>
          <w:sz w:val="26"/>
          <w:szCs w:val="26"/>
        </w:rPr>
        <w:t xml:space="preserve">về trình độ </w:t>
      </w:r>
      <w:r w:rsidR="006E74E7" w:rsidRPr="007C34CC">
        <w:rPr>
          <w:rFonts w:ascii="Times New Roman" w:eastAsia="Times New Roman" w:hAnsi="Times New Roman" w:cs="Times New Roman"/>
          <w:sz w:val="26"/>
          <w:szCs w:val="26"/>
        </w:rPr>
        <w:t>tin học, ngoại ngữ và công nghệ.</w:t>
      </w:r>
    </w:p>
    <w:p w:rsidR="006B4E16"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Thự</w:t>
      </w:r>
      <w:r w:rsidR="007F651B">
        <w:rPr>
          <w:rFonts w:ascii="Times New Roman" w:eastAsia="Times New Roman" w:hAnsi="Times New Roman" w:cs="Times New Roman"/>
          <w:sz w:val="26"/>
          <w:szCs w:val="26"/>
        </w:rPr>
        <w:t>c hiện đổi mới công tác giảng dạy</w:t>
      </w:r>
      <w:r w:rsidRPr="007C34CC">
        <w:rPr>
          <w:rFonts w:ascii="Times New Roman" w:eastAsia="Times New Roman" w:hAnsi="Times New Roman" w:cs="Times New Roman"/>
          <w:sz w:val="26"/>
          <w:szCs w:val="26"/>
        </w:rPr>
        <w:t xml:space="preserve"> và đào tạo</w:t>
      </w:r>
      <w:r w:rsidR="007F651B">
        <w:rPr>
          <w:rFonts w:ascii="Times New Roman" w:eastAsia="Times New Roman" w:hAnsi="Times New Roman" w:cs="Times New Roman"/>
          <w:sz w:val="26"/>
          <w:szCs w:val="26"/>
        </w:rPr>
        <w:t xml:space="preserve"> nghề</w:t>
      </w:r>
      <w:r w:rsidRPr="007C34CC">
        <w:rPr>
          <w:rFonts w:ascii="Times New Roman" w:eastAsia="Times New Roman" w:hAnsi="Times New Roman" w:cs="Times New Roman"/>
          <w:sz w:val="26"/>
          <w:szCs w:val="26"/>
        </w:rPr>
        <w:t xml:space="preserve"> theo hướng thông minh, đó là: mục tiêu, chương trình, nội dung, phương pháp, phương tiện, hình thức tổ chức... theo hướng tập trung vào người học</w:t>
      </w:r>
      <w:r w:rsidR="006B4E16">
        <w:rPr>
          <w:rFonts w:ascii="Times New Roman" w:eastAsia="Times New Roman" w:hAnsi="Times New Roman" w:cs="Times New Roman"/>
          <w:sz w:val="26"/>
          <w:szCs w:val="26"/>
        </w:rPr>
        <w:t>.</w:t>
      </w:r>
    </w:p>
    <w:p w:rsidR="007F651B"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Xây dựng khung chương trình gi</w:t>
      </w:r>
      <w:r w:rsidR="007F651B">
        <w:rPr>
          <w:rFonts w:ascii="Times New Roman" w:eastAsia="Times New Roman" w:hAnsi="Times New Roman" w:cs="Times New Roman"/>
          <w:sz w:val="26"/>
          <w:szCs w:val="26"/>
        </w:rPr>
        <w:t>áo dục kết nối giữa trường học và</w:t>
      </w:r>
      <w:r w:rsidRPr="007C34CC">
        <w:rPr>
          <w:rFonts w:ascii="Times New Roman" w:eastAsia="Times New Roman" w:hAnsi="Times New Roman" w:cs="Times New Roman"/>
          <w:sz w:val="26"/>
          <w:szCs w:val="26"/>
        </w:rPr>
        <w:t xml:space="preserve"> doanh nghiệp </w:t>
      </w:r>
    </w:p>
    <w:p w:rsidR="006E74E7" w:rsidRPr="007C34CC"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Đổi mới mô h</w:t>
      </w:r>
      <w:r w:rsidR="007F651B">
        <w:rPr>
          <w:rFonts w:ascii="Times New Roman" w:eastAsia="Times New Roman" w:hAnsi="Times New Roman" w:cs="Times New Roman"/>
          <w:sz w:val="26"/>
          <w:szCs w:val="26"/>
        </w:rPr>
        <w:t>ình quản lý giáo dục thông minh, x</w:t>
      </w:r>
      <w:r w:rsidRPr="007C34CC">
        <w:rPr>
          <w:rFonts w:ascii="Times New Roman" w:eastAsia="Times New Roman" w:hAnsi="Times New Roman" w:cs="Times New Roman"/>
          <w:sz w:val="26"/>
          <w:szCs w:val="26"/>
        </w:rPr>
        <w:t xml:space="preserve">ây dựng mô hình nhà trường thông minh </w:t>
      </w:r>
    </w:p>
    <w:p w:rsidR="006E74E7" w:rsidRPr="007C34CC"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 xml:space="preserve">Trang bị, sử dụng công nghệ hiện đại để hỗ trợ </w:t>
      </w:r>
      <w:r w:rsidR="006B391E">
        <w:rPr>
          <w:rFonts w:ascii="Times New Roman" w:eastAsia="Times New Roman" w:hAnsi="Times New Roman" w:cs="Times New Roman"/>
          <w:sz w:val="26"/>
          <w:szCs w:val="26"/>
        </w:rPr>
        <w:t xml:space="preserve">việc giảng dạy </w:t>
      </w:r>
      <w:r w:rsidRPr="007C34CC">
        <w:rPr>
          <w:rFonts w:ascii="Times New Roman" w:eastAsia="Times New Roman" w:hAnsi="Times New Roman" w:cs="Times New Roman"/>
          <w:sz w:val="26"/>
          <w:szCs w:val="26"/>
        </w:rPr>
        <w:t>như đúng vị thế sẵn có "cùng với khoa học và công nghệ, giáo dục và</w:t>
      </w:r>
      <w:r w:rsidR="00831EA9">
        <w:rPr>
          <w:rFonts w:ascii="Times New Roman" w:eastAsia="Times New Roman" w:hAnsi="Times New Roman" w:cs="Times New Roman"/>
          <w:sz w:val="26"/>
          <w:szCs w:val="26"/>
        </w:rPr>
        <w:t xml:space="preserve"> đào tạo là quốc sách hàng đầu". </w:t>
      </w:r>
      <w:r w:rsidRPr="007C34CC">
        <w:rPr>
          <w:rFonts w:ascii="Times New Roman" w:eastAsia="Times New Roman" w:hAnsi="Times New Roman" w:cs="Times New Roman"/>
          <w:sz w:val="26"/>
          <w:szCs w:val="26"/>
        </w:rPr>
        <w:t xml:space="preserve">Chắc </w:t>
      </w:r>
      <w:proofErr w:type="gramStart"/>
      <w:r w:rsidRPr="007C34CC">
        <w:rPr>
          <w:rFonts w:ascii="Times New Roman" w:eastAsia="Times New Roman" w:hAnsi="Times New Roman" w:cs="Times New Roman"/>
          <w:sz w:val="26"/>
          <w:szCs w:val="26"/>
        </w:rPr>
        <w:t>chắn  giáo</w:t>
      </w:r>
      <w:proofErr w:type="gramEnd"/>
      <w:r w:rsidRPr="007C34CC">
        <w:rPr>
          <w:rFonts w:ascii="Times New Roman" w:eastAsia="Times New Roman" w:hAnsi="Times New Roman" w:cs="Times New Roman"/>
          <w:sz w:val="26"/>
          <w:szCs w:val="26"/>
        </w:rPr>
        <w:t xml:space="preserve"> dục đào tạo sẽ phải thay đổi để đón đầu mới có thể tận dụng thời cơ để phát triển song hành với sự </w:t>
      </w:r>
      <w:r w:rsidR="006B391E">
        <w:rPr>
          <w:rFonts w:ascii="Times New Roman" w:eastAsia="Times New Roman" w:hAnsi="Times New Roman" w:cs="Times New Roman"/>
          <w:sz w:val="26"/>
          <w:szCs w:val="26"/>
        </w:rPr>
        <w:t>phát triển của kinh tế xã hội.</w:t>
      </w:r>
    </w:p>
    <w:p w:rsidR="005B7287" w:rsidRPr="007C34CC" w:rsidRDefault="005B7287" w:rsidP="00FE28ED">
      <w:pPr>
        <w:spacing w:before="120" w:after="240" w:line="312" w:lineRule="auto"/>
        <w:jc w:val="both"/>
        <w:textAlignment w:val="baseline"/>
        <w:rPr>
          <w:rFonts w:ascii="Times New Roman" w:eastAsia="Times New Roman" w:hAnsi="Times New Roman" w:cs="Times New Roman"/>
          <w:sz w:val="26"/>
          <w:szCs w:val="26"/>
        </w:rPr>
      </w:pPr>
    </w:p>
    <w:p w:rsidR="005B7287" w:rsidRPr="007C34CC" w:rsidRDefault="005B7287" w:rsidP="00FE28ED">
      <w:pPr>
        <w:spacing w:before="120" w:after="240" w:line="312" w:lineRule="auto"/>
        <w:jc w:val="both"/>
        <w:textAlignment w:val="baseline"/>
        <w:rPr>
          <w:rFonts w:ascii="Times New Roman" w:eastAsia="Times New Roman" w:hAnsi="Times New Roman" w:cs="Times New Roman"/>
          <w:sz w:val="26"/>
          <w:szCs w:val="26"/>
        </w:rPr>
      </w:pPr>
    </w:p>
    <w:p w:rsidR="005B7287" w:rsidRPr="007C34CC" w:rsidRDefault="005B7287" w:rsidP="00FE28ED">
      <w:pPr>
        <w:pStyle w:val="NormalWeb"/>
        <w:shd w:val="clear" w:color="auto" w:fill="FFFFFF"/>
        <w:spacing w:before="120" w:beforeAutospacing="0" w:after="240" w:afterAutospacing="0" w:line="312" w:lineRule="auto"/>
        <w:jc w:val="center"/>
        <w:rPr>
          <w:b/>
          <w:sz w:val="26"/>
          <w:szCs w:val="26"/>
        </w:rPr>
      </w:pPr>
      <w:r w:rsidRPr="007C34CC">
        <w:rPr>
          <w:b/>
          <w:sz w:val="26"/>
          <w:szCs w:val="26"/>
        </w:rPr>
        <w:lastRenderedPageBreak/>
        <w:t>TÀI LIỆU THAM KHẢO</w:t>
      </w:r>
    </w:p>
    <w:p w:rsidR="005B7287" w:rsidRPr="007C34CC" w:rsidRDefault="005B7287" w:rsidP="00FE28ED">
      <w:pPr>
        <w:pStyle w:val="NormalWeb"/>
        <w:shd w:val="clear" w:color="auto" w:fill="FFFFFF"/>
        <w:spacing w:before="120" w:beforeAutospacing="0" w:after="240" w:afterAutospacing="0" w:line="312" w:lineRule="auto"/>
        <w:jc w:val="both"/>
        <w:rPr>
          <w:bCs/>
          <w:sz w:val="26"/>
          <w:szCs w:val="26"/>
          <w:shd w:val="clear" w:color="auto" w:fill="FFFFFF"/>
        </w:rPr>
      </w:pPr>
      <w:r w:rsidRPr="007C34CC">
        <w:rPr>
          <w:sz w:val="26"/>
          <w:szCs w:val="26"/>
        </w:rPr>
        <w:t>1. Bộ Lao động Thương binh và xã hôi, Dự thảo Giáo trình môn học Giáo dục Chính trị, 2018</w:t>
      </w:r>
    </w:p>
    <w:p w:rsidR="00470F9A" w:rsidRPr="007C34CC" w:rsidRDefault="00470F9A" w:rsidP="00FE28ED">
      <w:pPr>
        <w:spacing w:before="120" w:after="240" w:line="312" w:lineRule="auto"/>
        <w:jc w:val="both"/>
        <w:rPr>
          <w:rFonts w:ascii="Times New Roman" w:hAnsi="Times New Roman" w:cs="Times New Roman"/>
          <w:sz w:val="26"/>
          <w:szCs w:val="26"/>
        </w:rPr>
      </w:pPr>
    </w:p>
    <w:sectPr w:rsidR="00470F9A" w:rsidRPr="007C34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62"/>
    <w:rsid w:val="00006361"/>
    <w:rsid w:val="00024809"/>
    <w:rsid w:val="00043F47"/>
    <w:rsid w:val="00064638"/>
    <w:rsid w:val="00086141"/>
    <w:rsid w:val="000E11EE"/>
    <w:rsid w:val="000E58BF"/>
    <w:rsid w:val="00115058"/>
    <w:rsid w:val="001373C8"/>
    <w:rsid w:val="00195DDF"/>
    <w:rsid w:val="001B531F"/>
    <w:rsid w:val="001C722C"/>
    <w:rsid w:val="00250FC3"/>
    <w:rsid w:val="0027407F"/>
    <w:rsid w:val="002A38AB"/>
    <w:rsid w:val="002D4FC2"/>
    <w:rsid w:val="002E59E6"/>
    <w:rsid w:val="002E67F3"/>
    <w:rsid w:val="003007F2"/>
    <w:rsid w:val="00322DAF"/>
    <w:rsid w:val="00334CDE"/>
    <w:rsid w:val="00373DA2"/>
    <w:rsid w:val="003D3E1C"/>
    <w:rsid w:val="003E2602"/>
    <w:rsid w:val="00410B6C"/>
    <w:rsid w:val="00437C8C"/>
    <w:rsid w:val="00470F9A"/>
    <w:rsid w:val="004B3D8E"/>
    <w:rsid w:val="004E0794"/>
    <w:rsid w:val="00532FC8"/>
    <w:rsid w:val="0054610C"/>
    <w:rsid w:val="00586E80"/>
    <w:rsid w:val="005B7287"/>
    <w:rsid w:val="00617F36"/>
    <w:rsid w:val="00623062"/>
    <w:rsid w:val="006A4F75"/>
    <w:rsid w:val="006B391E"/>
    <w:rsid w:val="006B4DCA"/>
    <w:rsid w:val="006B4E16"/>
    <w:rsid w:val="006C0608"/>
    <w:rsid w:val="006C701E"/>
    <w:rsid w:val="006D2690"/>
    <w:rsid w:val="006E74E7"/>
    <w:rsid w:val="006F2DAE"/>
    <w:rsid w:val="0074356F"/>
    <w:rsid w:val="007824B2"/>
    <w:rsid w:val="007961E6"/>
    <w:rsid w:val="007C34CC"/>
    <w:rsid w:val="007F651B"/>
    <w:rsid w:val="00803208"/>
    <w:rsid w:val="00831EA9"/>
    <w:rsid w:val="00843849"/>
    <w:rsid w:val="008647E2"/>
    <w:rsid w:val="00867749"/>
    <w:rsid w:val="008A506D"/>
    <w:rsid w:val="008A679A"/>
    <w:rsid w:val="008E68D3"/>
    <w:rsid w:val="00903B40"/>
    <w:rsid w:val="00907B45"/>
    <w:rsid w:val="00910929"/>
    <w:rsid w:val="009500F4"/>
    <w:rsid w:val="00951758"/>
    <w:rsid w:val="009D392A"/>
    <w:rsid w:val="00A234B0"/>
    <w:rsid w:val="00A53DA2"/>
    <w:rsid w:val="00A7017A"/>
    <w:rsid w:val="00A729FE"/>
    <w:rsid w:val="00A93D44"/>
    <w:rsid w:val="00AA1FCF"/>
    <w:rsid w:val="00AC196C"/>
    <w:rsid w:val="00AD3D57"/>
    <w:rsid w:val="00B0332D"/>
    <w:rsid w:val="00B176B4"/>
    <w:rsid w:val="00B35BC2"/>
    <w:rsid w:val="00B82D70"/>
    <w:rsid w:val="00B97A5B"/>
    <w:rsid w:val="00BB5C7F"/>
    <w:rsid w:val="00BF01F5"/>
    <w:rsid w:val="00C327A0"/>
    <w:rsid w:val="00C33C82"/>
    <w:rsid w:val="00C8589C"/>
    <w:rsid w:val="00C92335"/>
    <w:rsid w:val="00CE26C2"/>
    <w:rsid w:val="00CF2183"/>
    <w:rsid w:val="00CF785C"/>
    <w:rsid w:val="00D4506D"/>
    <w:rsid w:val="00D54E1B"/>
    <w:rsid w:val="00D72682"/>
    <w:rsid w:val="00DB3284"/>
    <w:rsid w:val="00DB78F0"/>
    <w:rsid w:val="00DD2092"/>
    <w:rsid w:val="00E1172A"/>
    <w:rsid w:val="00E11D2A"/>
    <w:rsid w:val="00E40DBC"/>
    <w:rsid w:val="00E925A7"/>
    <w:rsid w:val="00E945CF"/>
    <w:rsid w:val="00EE3D6C"/>
    <w:rsid w:val="00F1418F"/>
    <w:rsid w:val="00F41943"/>
    <w:rsid w:val="00F44E48"/>
    <w:rsid w:val="00F561B5"/>
    <w:rsid w:val="00F96DF2"/>
    <w:rsid w:val="00FB01BB"/>
    <w:rsid w:val="00FB06B4"/>
    <w:rsid w:val="00FC1314"/>
    <w:rsid w:val="00FC706B"/>
    <w:rsid w:val="00FD0716"/>
    <w:rsid w:val="00FE28ED"/>
    <w:rsid w:val="00FF4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FA92F"/>
  <w15:docId w15:val="{5A2A1B3B-9A94-469E-AF17-2CD821942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62306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FF4ED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F4EDE"/>
    <w:rPr>
      <w:b/>
      <w:bCs/>
    </w:rPr>
  </w:style>
  <w:style w:type="character" w:styleId="Emphasis">
    <w:name w:val="Emphasis"/>
    <w:basedOn w:val="DefaultParagraphFont"/>
    <w:uiPriority w:val="20"/>
    <w:qFormat/>
    <w:rsid w:val="00FF4EDE"/>
    <w:rPr>
      <w:i/>
      <w:iCs/>
    </w:rPr>
  </w:style>
  <w:style w:type="character" w:customStyle="1" w:styleId="fontstyle01">
    <w:name w:val="fontstyle01"/>
    <w:rsid w:val="00322DAF"/>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86108">
      <w:bodyDiv w:val="1"/>
      <w:marLeft w:val="0"/>
      <w:marRight w:val="0"/>
      <w:marTop w:val="0"/>
      <w:marBottom w:val="0"/>
      <w:divBdr>
        <w:top w:val="none" w:sz="0" w:space="0" w:color="auto"/>
        <w:left w:val="none" w:sz="0" w:space="0" w:color="auto"/>
        <w:bottom w:val="none" w:sz="0" w:space="0" w:color="auto"/>
        <w:right w:val="none" w:sz="0" w:space="0" w:color="auto"/>
      </w:divBdr>
    </w:div>
    <w:div w:id="1062405281">
      <w:bodyDiv w:val="1"/>
      <w:marLeft w:val="0"/>
      <w:marRight w:val="0"/>
      <w:marTop w:val="0"/>
      <w:marBottom w:val="0"/>
      <w:divBdr>
        <w:top w:val="none" w:sz="0" w:space="0" w:color="auto"/>
        <w:left w:val="none" w:sz="0" w:space="0" w:color="auto"/>
        <w:bottom w:val="none" w:sz="0" w:space="0" w:color="auto"/>
        <w:right w:val="none" w:sz="0" w:space="0" w:color="auto"/>
      </w:divBdr>
    </w:div>
    <w:div w:id="1703169001">
      <w:bodyDiv w:val="1"/>
      <w:marLeft w:val="0"/>
      <w:marRight w:val="0"/>
      <w:marTop w:val="0"/>
      <w:marBottom w:val="0"/>
      <w:divBdr>
        <w:top w:val="none" w:sz="0" w:space="0" w:color="auto"/>
        <w:left w:val="none" w:sz="0" w:space="0" w:color="auto"/>
        <w:bottom w:val="none" w:sz="0" w:space="0" w:color="auto"/>
        <w:right w:val="none" w:sz="0" w:space="0" w:color="auto"/>
      </w:divBdr>
    </w:div>
    <w:div w:id="170462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2727</Words>
  <Characters>15546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cp:revision>
  <dcterms:created xsi:type="dcterms:W3CDTF">2019-06-15T02:55:00Z</dcterms:created>
  <dcterms:modified xsi:type="dcterms:W3CDTF">2019-06-19T03:23:00Z</dcterms:modified>
</cp:coreProperties>
</file>